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6EF8" w14:textId="77777777" w:rsidR="00544890" w:rsidRPr="009F632D" w:rsidRDefault="00277FC0">
      <w:pPr>
        <w:ind w:left="1602" w:hanging="1602"/>
        <w:jc w:val="center"/>
        <w:rPr>
          <w:rFonts w:ascii="標楷體" w:eastAsia="標楷體" w:hAnsi="標楷體" w:cs="Songti TC Regular"/>
          <w:sz w:val="32"/>
          <w:szCs w:val="32"/>
        </w:rPr>
      </w:pPr>
      <w:r w:rsidRPr="009F632D">
        <w:rPr>
          <w:rFonts w:ascii="標楷體" w:eastAsia="標楷體" w:hAnsi="標楷體"/>
          <w:sz w:val="32"/>
          <w:szCs w:val="32"/>
        </w:rPr>
        <w:t>111</w:t>
      </w:r>
      <w:r w:rsidRPr="009F632D">
        <w:rPr>
          <w:rFonts w:ascii="標楷體" w:eastAsia="標楷體" w:hAnsi="標楷體" w:hint="eastAsia"/>
          <w:sz w:val="32"/>
          <w:szCs w:val="32"/>
          <w:lang w:val="zh-TW"/>
        </w:rPr>
        <w:t>年新竹市暑期國中小學網球育樂營實施計畫</w:t>
      </w:r>
    </w:p>
    <w:p w14:paraId="730916A1" w14:textId="5EAED6B5" w:rsidR="00544890" w:rsidRPr="009F632D" w:rsidRDefault="00277FC0">
      <w:pPr>
        <w:pStyle w:val="a5"/>
        <w:numPr>
          <w:ilvl w:val="0"/>
          <w:numId w:val="2"/>
        </w:numPr>
        <w:spacing w:line="480" w:lineRule="exact"/>
        <w:rPr>
          <w:rFonts w:ascii="標楷體" w:eastAsia="標楷體" w:hAnsi="標楷體" w:hint="default"/>
          <w:lang w:val="zh-TW"/>
        </w:rPr>
      </w:pPr>
      <w:r w:rsidRPr="009F632D">
        <w:rPr>
          <w:rFonts w:ascii="標楷體" w:eastAsia="標楷體" w:hAnsi="標楷體"/>
          <w:lang w:val="zh-TW"/>
        </w:rPr>
        <w:t>宗</w:t>
      </w:r>
      <w:r w:rsidRPr="009F632D">
        <w:rPr>
          <w:rFonts w:ascii="標楷體" w:eastAsia="標楷體" w:hAnsi="標楷體"/>
          <w:lang w:val="zh-TW"/>
        </w:rPr>
        <w:t xml:space="preserve">    </w:t>
      </w:r>
      <w:r w:rsidRPr="009F632D">
        <w:rPr>
          <w:rFonts w:ascii="標楷體" w:eastAsia="標楷體" w:hAnsi="標楷體"/>
          <w:lang w:val="zh-TW"/>
        </w:rPr>
        <w:t>旨：</w:t>
      </w:r>
      <w:r w:rsidRPr="009F632D">
        <w:rPr>
          <w:rFonts w:ascii="標楷體" w:eastAsia="標楷體" w:hAnsi="標楷體"/>
          <w:lang w:val="zh-TW"/>
        </w:rPr>
        <w:t xml:space="preserve">  </w:t>
      </w:r>
      <w:r w:rsidRPr="009F632D">
        <w:rPr>
          <w:rFonts w:ascii="標楷體" w:eastAsia="標楷體" w:hAnsi="標楷體"/>
          <w:lang w:val="zh-TW"/>
        </w:rPr>
        <w:t>提供優秀清寒學生暑假參與網球運動，體驗球類運動樂趣，藉由專業的教學培養球技，養成良好運動習慣。</w:t>
      </w:r>
    </w:p>
    <w:p w14:paraId="3EB605F7" w14:textId="77777777" w:rsidR="00544890" w:rsidRPr="009F632D" w:rsidRDefault="00277FC0">
      <w:pPr>
        <w:pStyle w:val="a5"/>
        <w:numPr>
          <w:ilvl w:val="0"/>
          <w:numId w:val="5"/>
        </w:numPr>
        <w:spacing w:line="480" w:lineRule="exact"/>
        <w:rPr>
          <w:rFonts w:ascii="標楷體" w:eastAsia="標楷體" w:hAnsi="標楷體" w:hint="default"/>
          <w:lang w:val="zh-TW"/>
        </w:rPr>
      </w:pPr>
      <w:r w:rsidRPr="009F632D">
        <w:rPr>
          <w:rFonts w:ascii="標楷體" w:eastAsia="標楷體" w:hAnsi="標楷體"/>
          <w:lang w:val="zh-TW"/>
        </w:rPr>
        <w:t>指導單位：</w:t>
      </w:r>
      <w:r w:rsidRPr="009F632D">
        <w:rPr>
          <w:rFonts w:ascii="標楷體" w:eastAsia="標楷體" w:hAnsi="標楷體"/>
          <w:lang w:val="zh-TW"/>
        </w:rPr>
        <w:t xml:space="preserve">  </w:t>
      </w:r>
      <w:r w:rsidRPr="009F632D">
        <w:rPr>
          <w:rFonts w:ascii="標楷體" w:eastAsia="標楷體" w:hAnsi="標楷體"/>
          <w:lang w:val="zh-TW"/>
        </w:rPr>
        <w:t>新竹市政府、新竹市體育會</w:t>
      </w:r>
    </w:p>
    <w:p w14:paraId="680FA8B9" w14:textId="77777777" w:rsidR="00544890" w:rsidRPr="009F632D" w:rsidRDefault="00277FC0">
      <w:pPr>
        <w:pStyle w:val="a5"/>
        <w:numPr>
          <w:ilvl w:val="0"/>
          <w:numId w:val="4"/>
        </w:numPr>
        <w:spacing w:line="480" w:lineRule="exact"/>
        <w:rPr>
          <w:rFonts w:ascii="標楷體" w:eastAsia="標楷體" w:hAnsi="標楷體" w:hint="default"/>
          <w:lang w:val="zh-TW"/>
        </w:rPr>
      </w:pPr>
      <w:r w:rsidRPr="009F632D">
        <w:rPr>
          <w:rFonts w:ascii="標楷體" w:eastAsia="標楷體" w:hAnsi="標楷體"/>
          <w:lang w:val="zh-TW"/>
        </w:rPr>
        <w:t>主辦單位：</w:t>
      </w:r>
      <w:r w:rsidRPr="009F632D">
        <w:rPr>
          <w:rFonts w:ascii="標楷體" w:eastAsia="標楷體" w:hAnsi="標楷體"/>
          <w:lang w:val="zh-TW"/>
        </w:rPr>
        <w:t xml:space="preserve">  </w:t>
      </w:r>
      <w:proofErr w:type="gramStart"/>
      <w:r w:rsidRPr="009F632D">
        <w:rPr>
          <w:rFonts w:ascii="標楷體" w:eastAsia="標楷體" w:hAnsi="標楷體"/>
          <w:lang w:val="zh-TW"/>
        </w:rPr>
        <w:t>財團法人昌禾教育</w:t>
      </w:r>
      <w:proofErr w:type="gramEnd"/>
      <w:r w:rsidRPr="009F632D">
        <w:rPr>
          <w:rFonts w:ascii="標楷體" w:eastAsia="標楷體" w:hAnsi="標楷體"/>
          <w:lang w:val="zh-TW"/>
        </w:rPr>
        <w:t>事務基金會</w:t>
      </w:r>
    </w:p>
    <w:p w14:paraId="3BC8B2CD" w14:textId="77777777" w:rsidR="00544890" w:rsidRPr="009F632D" w:rsidRDefault="00277FC0">
      <w:pPr>
        <w:pStyle w:val="a5"/>
        <w:numPr>
          <w:ilvl w:val="0"/>
          <w:numId w:val="4"/>
        </w:numPr>
        <w:spacing w:line="480" w:lineRule="exact"/>
        <w:rPr>
          <w:rFonts w:ascii="標楷體" w:eastAsia="標楷體" w:hAnsi="標楷體" w:hint="default"/>
          <w:lang w:val="zh-TW"/>
        </w:rPr>
      </w:pPr>
      <w:r w:rsidRPr="009F632D">
        <w:rPr>
          <w:rFonts w:ascii="標楷體" w:eastAsia="標楷體" w:hAnsi="標楷體"/>
          <w:lang w:val="zh-TW"/>
        </w:rPr>
        <w:t>承辦單位：</w:t>
      </w:r>
      <w:r w:rsidRPr="009F632D">
        <w:rPr>
          <w:rFonts w:ascii="標楷體" w:eastAsia="標楷體" w:hAnsi="標楷體"/>
          <w:lang w:val="zh-TW"/>
        </w:rPr>
        <w:t xml:space="preserve">  </w:t>
      </w:r>
      <w:r w:rsidRPr="009F632D">
        <w:rPr>
          <w:rFonts w:ascii="標楷體" w:eastAsia="標楷體" w:hAnsi="標楷體"/>
          <w:lang w:val="zh-TW"/>
        </w:rPr>
        <w:t>新竹市體育會網球委員會</w:t>
      </w:r>
    </w:p>
    <w:p w14:paraId="2FB756C9" w14:textId="77777777" w:rsidR="00566CAE" w:rsidRDefault="00277FC0">
      <w:pPr>
        <w:pStyle w:val="a5"/>
        <w:numPr>
          <w:ilvl w:val="0"/>
          <w:numId w:val="4"/>
        </w:numPr>
        <w:spacing w:line="480" w:lineRule="exact"/>
        <w:rPr>
          <w:rFonts w:ascii="標楷體" w:eastAsia="標楷體" w:hAnsi="標楷體" w:hint="default"/>
          <w:lang w:val="zh-TW"/>
        </w:rPr>
      </w:pPr>
      <w:r w:rsidRPr="009F632D">
        <w:rPr>
          <w:rFonts w:ascii="標楷體" w:eastAsia="標楷體" w:hAnsi="標楷體"/>
          <w:lang w:val="zh-TW"/>
        </w:rPr>
        <w:t>贊助單位：</w:t>
      </w:r>
      <w:r w:rsidRPr="009F632D">
        <w:rPr>
          <w:rFonts w:ascii="標楷體" w:eastAsia="標楷體" w:hAnsi="標楷體"/>
          <w:lang w:val="zh-TW"/>
        </w:rPr>
        <w:t xml:space="preserve">  </w:t>
      </w:r>
      <w:r w:rsidRPr="009F632D">
        <w:rPr>
          <w:rFonts w:ascii="標楷體" w:eastAsia="標楷體" w:hAnsi="標楷體"/>
          <w:lang w:val="zh-TW"/>
        </w:rPr>
        <w:t>李妍慧議員、</w:t>
      </w:r>
      <w:proofErr w:type="gramStart"/>
      <w:r w:rsidRPr="009F632D">
        <w:rPr>
          <w:rFonts w:ascii="標楷體" w:eastAsia="標楷體" w:hAnsi="標楷體"/>
          <w:lang w:val="zh-TW"/>
        </w:rPr>
        <w:t>財團法人昌禾教育</w:t>
      </w:r>
      <w:proofErr w:type="gramEnd"/>
      <w:r w:rsidRPr="009F632D">
        <w:rPr>
          <w:rFonts w:ascii="標楷體" w:eastAsia="標楷體" w:hAnsi="標楷體"/>
          <w:lang w:val="zh-TW"/>
        </w:rPr>
        <w:t>事務基金會、</w:t>
      </w:r>
      <w:proofErr w:type="gramStart"/>
      <w:r w:rsidRPr="009F632D">
        <w:rPr>
          <w:rFonts w:ascii="標楷體" w:eastAsia="標楷體" w:hAnsi="標楷體"/>
          <w:lang w:val="zh-TW"/>
        </w:rPr>
        <w:t>昌禾開發</w:t>
      </w:r>
      <w:proofErr w:type="gramEnd"/>
      <w:r w:rsidRPr="009F632D">
        <w:rPr>
          <w:rFonts w:ascii="標楷體" w:eastAsia="標楷體" w:hAnsi="標楷體"/>
          <w:lang w:val="zh-TW"/>
        </w:rPr>
        <w:t>建</w:t>
      </w:r>
      <w:r w:rsidR="00566CAE">
        <w:rPr>
          <w:rFonts w:ascii="標楷體" w:eastAsia="標楷體" w:hAnsi="標楷體"/>
          <w:lang w:val="zh-TW"/>
        </w:rPr>
        <w:t xml:space="preserve"> </w:t>
      </w:r>
    </w:p>
    <w:p w14:paraId="1D80240A" w14:textId="27892B9F" w:rsidR="00544890" w:rsidRPr="009F632D" w:rsidRDefault="00566CAE" w:rsidP="00566CAE">
      <w:pPr>
        <w:pStyle w:val="a5"/>
        <w:spacing w:line="480" w:lineRule="exact"/>
        <w:ind w:left="2038"/>
        <w:rPr>
          <w:rFonts w:ascii="標楷體" w:eastAsia="標楷體" w:hAnsi="標楷體" w:hint="default"/>
          <w:lang w:val="zh-TW"/>
        </w:rPr>
      </w:pPr>
      <w:r>
        <w:rPr>
          <w:rFonts w:ascii="標楷體" w:eastAsia="標楷體" w:hAnsi="標楷體"/>
          <w:lang w:val="zh-TW"/>
        </w:rPr>
        <w:t xml:space="preserve"> </w:t>
      </w:r>
      <w:r w:rsidR="00277FC0" w:rsidRPr="009F632D">
        <w:rPr>
          <w:rFonts w:ascii="標楷體" w:eastAsia="標楷體" w:hAnsi="標楷體"/>
          <w:lang w:val="zh-TW"/>
        </w:rPr>
        <w:t>設股份有限公司</w:t>
      </w:r>
    </w:p>
    <w:p w14:paraId="4AF30002" w14:textId="77777777" w:rsidR="00566CAE" w:rsidRPr="00566CAE" w:rsidRDefault="00277FC0">
      <w:pPr>
        <w:numPr>
          <w:ilvl w:val="0"/>
          <w:numId w:val="4"/>
        </w:numPr>
        <w:spacing w:line="480" w:lineRule="exact"/>
        <w:rPr>
          <w:rFonts w:ascii="標楷體" w:eastAsia="標楷體" w:hAnsi="標楷體"/>
          <w:lang w:val="zh-TW"/>
        </w:rPr>
      </w:pPr>
      <w:r w:rsidRPr="009F632D">
        <w:rPr>
          <w:rFonts w:ascii="標楷體" w:eastAsia="標楷體" w:hAnsi="標楷體" w:hint="eastAsia"/>
          <w:lang w:val="zh-TW"/>
        </w:rPr>
        <w:t>協辦單位：</w:t>
      </w:r>
      <w:r w:rsidRPr="009F632D">
        <w:rPr>
          <w:rFonts w:ascii="標楷體" w:eastAsia="標楷體" w:hAnsi="標楷體"/>
          <w:lang w:val="zh-TW"/>
        </w:rPr>
        <w:t xml:space="preserve">  </w:t>
      </w:r>
      <w:r w:rsidRPr="009F632D">
        <w:rPr>
          <w:rFonts w:ascii="標楷體" w:eastAsia="標楷體" w:hAnsi="標楷體" w:hint="eastAsia"/>
          <w:lang w:val="zh-TW"/>
        </w:rPr>
        <w:t>新竹市</w:t>
      </w:r>
      <w:r w:rsidR="009F632D" w:rsidRPr="009F632D">
        <w:rPr>
          <w:rFonts w:ascii="標楷體" w:eastAsia="標楷體" w:hAnsi="標楷體" w:cs="新細明體" w:hint="eastAsia"/>
          <w:lang w:val="zh-TW"/>
        </w:rPr>
        <w:t>立</w:t>
      </w:r>
      <w:r w:rsidRPr="009F632D">
        <w:rPr>
          <w:rFonts w:ascii="標楷體" w:eastAsia="標楷體" w:hAnsi="標楷體" w:hint="eastAsia"/>
          <w:lang w:val="zh-TW"/>
        </w:rPr>
        <w:t>體育場、</w:t>
      </w:r>
      <w:r w:rsidRPr="009F632D">
        <w:rPr>
          <w:rFonts w:ascii="標楷體" w:eastAsia="標楷體" w:hAnsi="標楷體" w:hint="eastAsia"/>
          <w:color w:val="auto"/>
          <w:lang w:val="zh-TW"/>
        </w:rPr>
        <w:t>新竹縣體育會</w:t>
      </w:r>
      <w:r w:rsidRPr="009F632D">
        <w:rPr>
          <w:rFonts w:ascii="標楷體" w:eastAsia="標楷體" w:hAnsi="標楷體" w:hint="eastAsia"/>
          <w:lang w:val="zh-TW"/>
        </w:rPr>
        <w:t>、明新科技大學運動</w:t>
      </w:r>
      <w:r w:rsidR="009F632D" w:rsidRPr="009F632D">
        <w:rPr>
          <w:rFonts w:ascii="標楷體" w:eastAsia="標楷體" w:hAnsi="標楷體" w:cs="新細明體" w:hint="eastAsia"/>
          <w:lang w:val="zh-TW"/>
        </w:rPr>
        <w:t>事業</w:t>
      </w:r>
    </w:p>
    <w:p w14:paraId="57F344A3" w14:textId="67542F7B" w:rsidR="00544890" w:rsidRPr="009F632D" w:rsidRDefault="00566CAE" w:rsidP="00566CAE">
      <w:pPr>
        <w:spacing w:line="480" w:lineRule="exact"/>
        <w:ind w:left="2038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cs="新細明體" w:hint="eastAsia"/>
          <w:lang w:val="zh-TW"/>
        </w:rPr>
        <w:t xml:space="preserve"> </w:t>
      </w:r>
      <w:r w:rsidR="00277FC0" w:rsidRPr="009F632D">
        <w:rPr>
          <w:rFonts w:ascii="標楷體" w:eastAsia="標楷體" w:hAnsi="標楷體" w:hint="eastAsia"/>
          <w:lang w:val="zh-TW"/>
        </w:rPr>
        <w:t>管理系、網球社</w:t>
      </w:r>
    </w:p>
    <w:p w14:paraId="2A9CF31D" w14:textId="77777777" w:rsidR="00544890" w:rsidRPr="009F632D" w:rsidRDefault="00277FC0">
      <w:pPr>
        <w:pStyle w:val="a5"/>
        <w:numPr>
          <w:ilvl w:val="0"/>
          <w:numId w:val="4"/>
        </w:numPr>
        <w:spacing w:line="480" w:lineRule="exact"/>
        <w:rPr>
          <w:rFonts w:ascii="標楷體" w:eastAsia="標楷體" w:hAnsi="標楷體" w:hint="default"/>
          <w:lang w:val="zh-TW"/>
        </w:rPr>
      </w:pPr>
      <w:r w:rsidRPr="009F632D">
        <w:rPr>
          <w:rFonts w:ascii="標楷體" w:eastAsia="標楷體" w:hAnsi="標楷體"/>
          <w:lang w:val="zh-TW"/>
        </w:rPr>
        <w:t>報名資格：</w:t>
      </w:r>
      <w:r w:rsidRPr="009F632D">
        <w:rPr>
          <w:rFonts w:ascii="標楷體" w:eastAsia="標楷體" w:hAnsi="標楷體"/>
          <w:lang w:val="zh-TW"/>
        </w:rPr>
        <w:t xml:space="preserve">  </w:t>
      </w:r>
      <w:r w:rsidRPr="009F632D">
        <w:rPr>
          <w:rFonts w:ascii="標楷體" w:eastAsia="標楷體" w:hAnsi="標楷體"/>
          <w:lang w:val="zh-TW"/>
        </w:rPr>
        <w:t>凡就讀新竹縣、市之國中生、小學生</w:t>
      </w:r>
      <w:r w:rsidRPr="009F632D">
        <w:rPr>
          <w:rFonts w:ascii="標楷體" w:eastAsia="標楷體" w:hAnsi="標楷體"/>
          <w:lang w:val="zh-TW"/>
        </w:rPr>
        <w:t>（小二以上含小二），優秀清寒學生優先報名</w:t>
      </w:r>
      <w:proofErr w:type="gramStart"/>
      <w:r w:rsidRPr="009F632D">
        <w:rPr>
          <w:rFonts w:ascii="標楷體" w:eastAsia="標楷體" w:hAnsi="標楷體"/>
          <w:b/>
          <w:bCs/>
          <w:lang w:val="zh-TW"/>
        </w:rPr>
        <w:t>（</w:t>
      </w:r>
      <w:proofErr w:type="gramEnd"/>
      <w:r w:rsidRPr="009F632D">
        <w:rPr>
          <w:rFonts w:ascii="標楷體" w:eastAsia="標楷體" w:hAnsi="標楷體"/>
          <w:b/>
          <w:bCs/>
          <w:lang w:val="zh-TW"/>
        </w:rPr>
        <w:t>歷年已參加者不得再報名</w:t>
      </w:r>
      <w:r w:rsidRPr="009F632D">
        <w:rPr>
          <w:rFonts w:ascii="標楷體" w:eastAsia="標楷體" w:hAnsi="標楷體"/>
          <w:b/>
          <w:bCs/>
        </w:rPr>
        <w:t>)</w:t>
      </w:r>
      <w:r w:rsidRPr="009F632D">
        <w:rPr>
          <w:rFonts w:ascii="標楷體" w:eastAsia="標楷體" w:hAnsi="標楷體"/>
          <w:b/>
          <w:bCs/>
          <w:lang w:val="zh-TW"/>
        </w:rPr>
        <w:t>。</w:t>
      </w:r>
    </w:p>
    <w:p w14:paraId="62276777" w14:textId="77777777" w:rsidR="00544890" w:rsidRPr="009F632D" w:rsidRDefault="00277FC0">
      <w:pPr>
        <w:pStyle w:val="a5"/>
        <w:spacing w:line="480" w:lineRule="exact"/>
        <w:ind w:left="2038" w:hanging="1318"/>
        <w:rPr>
          <w:rFonts w:ascii="標楷體" w:eastAsia="標楷體" w:hAnsi="標楷體" w:cs="Songti TC Regular" w:hint="default"/>
          <w:lang w:val="zh-TW"/>
        </w:rPr>
      </w:pPr>
      <w:r w:rsidRPr="009F632D">
        <w:rPr>
          <w:rFonts w:ascii="標楷體" w:eastAsia="標楷體" w:hAnsi="標楷體"/>
          <w:lang w:val="zh-TW"/>
        </w:rPr>
        <w:t xml:space="preserve">          </w:t>
      </w:r>
      <w:r w:rsidRPr="009F632D">
        <w:rPr>
          <w:rFonts w:ascii="標楷體" w:eastAsia="標楷體" w:hAnsi="標楷體"/>
          <w:lang w:val="zh-TW"/>
        </w:rPr>
        <w:t>（一）擬請教育處知會全市各公私立中小學生報名。</w:t>
      </w:r>
    </w:p>
    <w:p w14:paraId="1CB92875" w14:textId="77777777" w:rsidR="00544890" w:rsidRPr="009F632D" w:rsidRDefault="00277FC0">
      <w:pPr>
        <w:pStyle w:val="a5"/>
        <w:spacing w:line="480" w:lineRule="exact"/>
        <w:ind w:left="2038" w:hanging="1318"/>
        <w:rPr>
          <w:rFonts w:ascii="標楷體" w:eastAsia="標楷體" w:hAnsi="標楷體" w:cs="Songti TC Regular" w:hint="default"/>
          <w:lang w:val="zh-TW"/>
        </w:rPr>
      </w:pPr>
      <w:r w:rsidRPr="009F632D">
        <w:rPr>
          <w:rFonts w:ascii="標楷體" w:eastAsia="標楷體" w:hAnsi="標楷體"/>
          <w:lang w:val="zh-TW"/>
        </w:rPr>
        <w:t xml:space="preserve">          </w:t>
      </w:r>
      <w:r w:rsidRPr="009F632D">
        <w:rPr>
          <w:rFonts w:ascii="標楷體" w:eastAsia="標楷體" w:hAnsi="標楷體"/>
          <w:lang w:val="zh-TW"/>
        </w:rPr>
        <w:t>（二）擬請社會處提供低收入及弱勢家庭名單邀請參加。</w:t>
      </w:r>
    </w:p>
    <w:p w14:paraId="0651DD62" w14:textId="77777777" w:rsidR="00544890" w:rsidRPr="00566CAE" w:rsidRDefault="00277FC0">
      <w:pPr>
        <w:numPr>
          <w:ilvl w:val="0"/>
          <w:numId w:val="4"/>
        </w:numPr>
        <w:spacing w:line="480" w:lineRule="exact"/>
        <w:rPr>
          <w:rFonts w:ascii="標楷體" w:eastAsia="標楷體" w:hAnsi="標楷體"/>
          <w:color w:val="auto"/>
          <w:lang w:val="zh-TW"/>
        </w:rPr>
      </w:pPr>
      <w:r w:rsidRPr="00566CAE">
        <w:rPr>
          <w:rFonts w:ascii="標楷體" w:eastAsia="標楷體" w:hAnsi="標楷體" w:hint="eastAsia"/>
          <w:color w:val="auto"/>
          <w:lang w:val="zh-TW"/>
        </w:rPr>
        <w:t>招生名額：</w:t>
      </w:r>
      <w:r w:rsidRPr="00566CAE">
        <w:rPr>
          <w:rFonts w:ascii="標楷體" w:eastAsia="標楷體" w:hAnsi="標楷體"/>
          <w:color w:val="auto"/>
          <w:lang w:val="zh-TW"/>
        </w:rPr>
        <w:t xml:space="preserve">  </w:t>
      </w:r>
      <w:r w:rsidRPr="00566CAE">
        <w:rPr>
          <w:rFonts w:ascii="標楷體" w:eastAsia="標楷體" w:hAnsi="標楷體" w:hint="eastAsia"/>
          <w:color w:val="auto"/>
          <w:lang w:val="zh-TW"/>
        </w:rPr>
        <w:t>共分兩梯次，每場次招收學員</w:t>
      </w:r>
      <w:r w:rsidRPr="00566CAE">
        <w:rPr>
          <w:rFonts w:ascii="標楷體" w:eastAsia="標楷體" w:hAnsi="標楷體"/>
          <w:color w:val="auto"/>
        </w:rPr>
        <w:t>75</w:t>
      </w:r>
      <w:r w:rsidRPr="00566CAE">
        <w:rPr>
          <w:rFonts w:ascii="標楷體" w:eastAsia="標楷體" w:hAnsi="標楷體" w:hint="eastAsia"/>
          <w:color w:val="auto"/>
          <w:lang w:val="zh-TW"/>
        </w:rPr>
        <w:t>名</w:t>
      </w:r>
      <w:r w:rsidRPr="00566CAE">
        <w:rPr>
          <w:rFonts w:ascii="標楷體" w:eastAsia="標楷體" w:hAnsi="標楷體" w:cs="Songti TC Regular"/>
          <w:color w:val="auto"/>
        </w:rPr>
        <w:br/>
      </w:r>
      <w:r w:rsidRPr="00566CAE">
        <w:rPr>
          <w:rFonts w:ascii="標楷體" w:eastAsia="標楷體" w:hAnsi="標楷體" w:hint="eastAsia"/>
          <w:color w:val="auto"/>
          <w:lang w:val="zh-TW"/>
        </w:rPr>
        <w:t>兩場次共計</w:t>
      </w:r>
      <w:r w:rsidRPr="00566CAE">
        <w:rPr>
          <w:rFonts w:ascii="標楷體" w:eastAsia="標楷體" w:hAnsi="標楷體"/>
          <w:color w:val="auto"/>
          <w:lang w:val="zh-TW"/>
        </w:rPr>
        <w:t>15</w:t>
      </w:r>
      <w:r w:rsidRPr="00566CAE">
        <w:rPr>
          <w:rFonts w:ascii="標楷體" w:eastAsia="標楷體" w:hAnsi="標楷體"/>
          <w:color w:val="auto"/>
        </w:rPr>
        <w:t>0</w:t>
      </w:r>
      <w:r w:rsidRPr="00566CAE">
        <w:rPr>
          <w:rFonts w:ascii="標楷體" w:eastAsia="標楷體" w:hAnsi="標楷體" w:hint="eastAsia"/>
          <w:color w:val="auto"/>
          <w:lang w:val="zh-TW"/>
        </w:rPr>
        <w:t>名（以抽籤進行，非依報名順序）</w:t>
      </w:r>
    </w:p>
    <w:p w14:paraId="109E882C" w14:textId="77777777" w:rsidR="00566CAE" w:rsidRDefault="00277FC0">
      <w:pPr>
        <w:numPr>
          <w:ilvl w:val="0"/>
          <w:numId w:val="4"/>
        </w:numPr>
        <w:spacing w:line="480" w:lineRule="exact"/>
        <w:rPr>
          <w:rFonts w:ascii="標楷體" w:eastAsia="標楷體" w:hAnsi="標楷體"/>
          <w:color w:val="auto"/>
          <w:lang w:val="zh-TW"/>
        </w:rPr>
      </w:pPr>
      <w:r w:rsidRPr="00566CAE">
        <w:rPr>
          <w:rFonts w:ascii="標楷體" w:eastAsia="標楷體" w:hAnsi="標楷體" w:hint="eastAsia"/>
          <w:color w:val="auto"/>
          <w:lang w:val="zh-TW"/>
        </w:rPr>
        <w:t>活動時間：</w:t>
      </w:r>
      <w:r w:rsidRPr="00566CAE">
        <w:rPr>
          <w:rFonts w:ascii="標楷體" w:eastAsia="標楷體" w:hAnsi="標楷體" w:hint="eastAsia"/>
          <w:color w:val="auto"/>
          <w:lang w:val="zh-TW"/>
        </w:rPr>
        <w:t>第一梯次：</w:t>
      </w:r>
      <w:r w:rsidRPr="00566CAE">
        <w:rPr>
          <w:rFonts w:ascii="標楷體" w:eastAsia="標楷體" w:hAnsi="標楷體"/>
          <w:color w:val="auto"/>
        </w:rPr>
        <w:t>7/11</w:t>
      </w:r>
      <w:r w:rsidRPr="00566CAE">
        <w:rPr>
          <w:rFonts w:ascii="標楷體" w:eastAsia="標楷體" w:hAnsi="標楷體" w:hint="eastAsia"/>
          <w:color w:val="auto"/>
          <w:lang w:val="zh-TW"/>
        </w:rPr>
        <w:t>至</w:t>
      </w:r>
      <w:r w:rsidRPr="00566CAE">
        <w:rPr>
          <w:rFonts w:ascii="標楷體" w:eastAsia="標楷體" w:hAnsi="標楷體"/>
          <w:color w:val="auto"/>
        </w:rPr>
        <w:t>7/22</w:t>
      </w:r>
      <w:r w:rsidRPr="00566CAE">
        <w:rPr>
          <w:rFonts w:ascii="標楷體" w:eastAsia="標楷體" w:hAnsi="標楷體" w:hint="eastAsia"/>
          <w:color w:val="auto"/>
          <w:lang w:val="zh-TW"/>
        </w:rPr>
        <w:t>，每天</w:t>
      </w:r>
      <w:r w:rsidRPr="00566CAE">
        <w:rPr>
          <w:rFonts w:ascii="標楷體" w:eastAsia="標楷體" w:hAnsi="標楷體"/>
          <w:color w:val="auto"/>
        </w:rPr>
        <w:t>17:30-19:00</w:t>
      </w:r>
      <w:proofErr w:type="gramStart"/>
      <w:r w:rsidRPr="00566CAE">
        <w:rPr>
          <w:rFonts w:ascii="標楷體" w:eastAsia="標楷體" w:hAnsi="標楷體" w:hint="eastAsia"/>
          <w:color w:val="auto"/>
          <w:lang w:val="zh-TW"/>
        </w:rPr>
        <w:t>（</w:t>
      </w:r>
      <w:proofErr w:type="gramEnd"/>
      <w:r w:rsidRPr="00566CAE">
        <w:rPr>
          <w:rFonts w:ascii="標楷體" w:eastAsia="標楷體" w:hAnsi="標楷體" w:hint="eastAsia"/>
          <w:color w:val="auto"/>
          <w:lang w:val="zh-TW"/>
        </w:rPr>
        <w:t>週六</w:t>
      </w:r>
      <w:r w:rsidRPr="00566CAE">
        <w:rPr>
          <w:rFonts w:ascii="標楷體" w:eastAsia="標楷體" w:hAnsi="標楷體" w:hint="eastAsia"/>
          <w:color w:val="auto"/>
          <w:lang w:val="zh-TW"/>
        </w:rPr>
        <w:t>日休息</w:t>
      </w:r>
    </w:p>
    <w:p w14:paraId="26F5D5E8" w14:textId="2CDAB7CF" w:rsidR="0048177D" w:rsidRPr="00566CAE" w:rsidRDefault="00277FC0" w:rsidP="00566CAE">
      <w:pPr>
        <w:spacing w:line="480" w:lineRule="exact"/>
        <w:ind w:left="2038"/>
        <w:rPr>
          <w:rFonts w:ascii="標楷體" w:eastAsia="標楷體" w:hAnsi="標楷體"/>
          <w:color w:val="auto"/>
          <w:lang w:val="zh-TW"/>
        </w:rPr>
      </w:pPr>
      <w:r w:rsidRPr="00566CAE">
        <w:rPr>
          <w:rFonts w:ascii="標楷體" w:eastAsia="標楷體" w:hAnsi="標楷體" w:hint="eastAsia"/>
          <w:color w:val="auto"/>
          <w:lang w:val="zh-TW"/>
        </w:rPr>
        <w:t>第二梯次：</w:t>
      </w:r>
      <w:r w:rsidRPr="00566CAE">
        <w:rPr>
          <w:rFonts w:ascii="標楷體" w:eastAsia="標楷體" w:hAnsi="標楷體"/>
          <w:color w:val="auto"/>
          <w:lang w:val="zh-TW"/>
        </w:rPr>
        <w:t>7</w:t>
      </w:r>
      <w:r w:rsidRPr="00566CAE">
        <w:rPr>
          <w:rFonts w:ascii="標楷體" w:eastAsia="標楷體" w:hAnsi="標楷體"/>
          <w:color w:val="auto"/>
        </w:rPr>
        <w:t>/25</w:t>
      </w:r>
      <w:r w:rsidRPr="00566CAE">
        <w:rPr>
          <w:rFonts w:ascii="標楷體" w:eastAsia="標楷體" w:hAnsi="標楷體" w:hint="eastAsia"/>
          <w:color w:val="auto"/>
          <w:lang w:val="zh-TW"/>
        </w:rPr>
        <w:t>至</w:t>
      </w:r>
      <w:r w:rsidRPr="00566CAE">
        <w:rPr>
          <w:rFonts w:ascii="標楷體" w:eastAsia="標楷體" w:hAnsi="標楷體"/>
          <w:color w:val="auto"/>
          <w:lang w:val="zh-TW"/>
        </w:rPr>
        <w:t xml:space="preserve"> </w:t>
      </w:r>
      <w:r w:rsidRPr="00566CAE">
        <w:rPr>
          <w:rFonts w:ascii="標楷體" w:eastAsia="標楷體" w:hAnsi="標楷體"/>
          <w:color w:val="auto"/>
        </w:rPr>
        <w:t>8/5</w:t>
      </w:r>
      <w:r w:rsidRPr="00566CAE">
        <w:rPr>
          <w:rFonts w:ascii="標楷體" w:eastAsia="標楷體" w:hAnsi="標楷體" w:hint="eastAsia"/>
          <w:color w:val="auto"/>
          <w:lang w:val="zh-TW"/>
        </w:rPr>
        <w:t>，每天</w:t>
      </w:r>
      <w:r w:rsidRPr="00566CAE">
        <w:rPr>
          <w:rFonts w:ascii="標楷體" w:eastAsia="標楷體" w:hAnsi="標楷體"/>
          <w:color w:val="auto"/>
        </w:rPr>
        <w:t>17:30-19:00</w:t>
      </w:r>
      <w:r w:rsidRPr="00566CAE">
        <w:rPr>
          <w:rFonts w:ascii="標楷體" w:eastAsia="標楷體" w:hAnsi="標楷體" w:hint="eastAsia"/>
          <w:color w:val="auto"/>
          <w:lang w:val="zh-TW"/>
        </w:rPr>
        <w:t>（週六</w:t>
      </w:r>
      <w:r w:rsidRPr="00566CAE">
        <w:rPr>
          <w:rFonts w:ascii="標楷體" w:eastAsia="標楷體" w:hAnsi="標楷體" w:hint="eastAsia"/>
          <w:color w:val="auto"/>
          <w:lang w:val="zh-TW"/>
        </w:rPr>
        <w:t>日休息）</w:t>
      </w:r>
    </w:p>
    <w:p w14:paraId="0DA6BA04" w14:textId="72725362" w:rsidR="00544890" w:rsidRPr="00566CAE" w:rsidRDefault="00277FC0">
      <w:pPr>
        <w:numPr>
          <w:ilvl w:val="0"/>
          <w:numId w:val="4"/>
        </w:numPr>
        <w:spacing w:line="480" w:lineRule="exact"/>
        <w:rPr>
          <w:rFonts w:ascii="標楷體" w:eastAsia="標楷體" w:hAnsi="標楷體"/>
          <w:color w:val="auto"/>
          <w:lang w:val="zh-TW"/>
        </w:rPr>
      </w:pPr>
      <w:r w:rsidRPr="00566CAE">
        <w:rPr>
          <w:rFonts w:ascii="標楷體" w:eastAsia="標楷體" w:hAnsi="標楷體" w:hint="eastAsia"/>
          <w:color w:val="auto"/>
          <w:lang w:val="zh-TW"/>
        </w:rPr>
        <w:t>活動地點：新竹市立三民網球場（</w:t>
      </w:r>
      <w:r w:rsidRPr="00566CAE">
        <w:rPr>
          <w:rFonts w:ascii="標楷體" w:eastAsia="標楷體" w:hAnsi="標楷體" w:hint="eastAsia"/>
          <w:color w:val="auto"/>
          <w:shd w:val="clear" w:color="auto" w:fill="FFFFFF"/>
          <w:lang w:val="zh-TW"/>
        </w:rPr>
        <w:t>新竹市中央路</w:t>
      </w:r>
      <w:r w:rsidRPr="00566CAE">
        <w:rPr>
          <w:rFonts w:ascii="標楷體" w:eastAsia="標楷體" w:hAnsi="標楷體"/>
          <w:color w:val="auto"/>
          <w:shd w:val="clear" w:color="auto" w:fill="FFFFFF"/>
          <w:lang w:val="zh-TW"/>
        </w:rPr>
        <w:t>964-1</w:t>
      </w:r>
      <w:r w:rsidRPr="00566CAE">
        <w:rPr>
          <w:rFonts w:ascii="標楷體" w:eastAsia="標楷體" w:hAnsi="標楷體" w:hint="eastAsia"/>
          <w:color w:val="auto"/>
          <w:shd w:val="clear" w:color="auto" w:fill="FFFFFF"/>
          <w:lang w:val="zh-TW"/>
        </w:rPr>
        <w:t>號）</w:t>
      </w:r>
    </w:p>
    <w:p w14:paraId="503AF4E2" w14:textId="77777777" w:rsidR="00544890" w:rsidRPr="00566CAE" w:rsidRDefault="00277FC0">
      <w:pPr>
        <w:pStyle w:val="a5"/>
        <w:numPr>
          <w:ilvl w:val="0"/>
          <w:numId w:val="4"/>
        </w:numPr>
        <w:spacing w:line="480" w:lineRule="exact"/>
        <w:rPr>
          <w:rFonts w:ascii="標楷體" w:eastAsia="標楷體" w:hAnsi="標楷體" w:hint="default"/>
          <w:color w:val="auto"/>
          <w:lang w:val="zh-TW"/>
        </w:rPr>
      </w:pPr>
      <w:r w:rsidRPr="00566CAE">
        <w:rPr>
          <w:rFonts w:ascii="標楷體" w:eastAsia="標楷體" w:hAnsi="標楷體"/>
          <w:color w:val="auto"/>
          <w:lang w:val="zh-TW"/>
        </w:rPr>
        <w:t>報名日期：</w:t>
      </w:r>
      <w:r w:rsidRPr="00566CAE">
        <w:rPr>
          <w:rFonts w:ascii="標楷體" w:eastAsia="標楷體" w:hAnsi="標楷體"/>
          <w:color w:val="auto"/>
        </w:rPr>
        <w:t>6</w:t>
      </w:r>
      <w:r w:rsidRPr="00566CAE">
        <w:rPr>
          <w:rFonts w:ascii="標楷體" w:eastAsia="標楷體" w:hAnsi="標楷體"/>
          <w:color w:val="auto"/>
          <w:lang w:val="zh-TW"/>
        </w:rPr>
        <w:t>月</w:t>
      </w:r>
      <w:r w:rsidRPr="00566CAE">
        <w:rPr>
          <w:rFonts w:ascii="標楷體" w:eastAsia="標楷體" w:hAnsi="標楷體"/>
          <w:color w:val="auto"/>
        </w:rPr>
        <w:t>22</w:t>
      </w:r>
      <w:r w:rsidRPr="00566CAE">
        <w:rPr>
          <w:rFonts w:ascii="標楷體" w:eastAsia="標楷體" w:hAnsi="標楷體"/>
          <w:color w:val="auto"/>
          <w:lang w:val="zh-TW"/>
        </w:rPr>
        <w:t>日中午</w:t>
      </w:r>
      <w:r w:rsidRPr="00566CAE">
        <w:rPr>
          <w:rFonts w:ascii="標楷體" w:eastAsia="標楷體" w:hAnsi="標楷體"/>
          <w:color w:val="auto"/>
        </w:rPr>
        <w:t>12:00</w:t>
      </w:r>
      <w:r w:rsidRPr="00566CAE">
        <w:rPr>
          <w:rFonts w:ascii="標楷體" w:eastAsia="標楷體" w:hAnsi="標楷體"/>
          <w:color w:val="auto"/>
          <w:lang w:val="zh-TW"/>
        </w:rPr>
        <w:t>至</w:t>
      </w:r>
      <w:r w:rsidRPr="00566CAE">
        <w:rPr>
          <w:rFonts w:ascii="標楷體" w:eastAsia="標楷體" w:hAnsi="標楷體"/>
          <w:color w:val="auto"/>
        </w:rPr>
        <w:t>6</w:t>
      </w:r>
      <w:r w:rsidRPr="00566CAE">
        <w:rPr>
          <w:rFonts w:ascii="標楷體" w:eastAsia="標楷體" w:hAnsi="標楷體"/>
          <w:color w:val="auto"/>
          <w:lang w:val="zh-TW"/>
        </w:rPr>
        <w:t>月</w:t>
      </w:r>
      <w:r w:rsidRPr="00566CAE">
        <w:rPr>
          <w:rFonts w:ascii="標楷體" w:eastAsia="標楷體" w:hAnsi="標楷體"/>
          <w:color w:val="auto"/>
        </w:rPr>
        <w:t>24</w:t>
      </w:r>
      <w:r w:rsidRPr="00566CAE">
        <w:rPr>
          <w:rFonts w:ascii="標楷體" w:eastAsia="標楷體" w:hAnsi="標楷體"/>
          <w:color w:val="auto"/>
          <w:lang w:val="zh-TW"/>
        </w:rPr>
        <w:t>日中午</w:t>
      </w:r>
      <w:r w:rsidRPr="00566CAE">
        <w:rPr>
          <w:rFonts w:ascii="標楷體" w:eastAsia="標楷體" w:hAnsi="標楷體"/>
          <w:color w:val="auto"/>
        </w:rPr>
        <w:t>12:00</w:t>
      </w:r>
      <w:r w:rsidRPr="00566CAE">
        <w:rPr>
          <w:rFonts w:ascii="標楷體" w:eastAsia="標楷體" w:hAnsi="標楷體"/>
          <w:color w:val="auto"/>
          <w:lang w:val="zh-TW"/>
        </w:rPr>
        <w:t>截止</w:t>
      </w:r>
    </w:p>
    <w:p w14:paraId="6B6079AC" w14:textId="77777777" w:rsidR="00566CAE" w:rsidRDefault="00277FC0">
      <w:pPr>
        <w:pStyle w:val="a5"/>
        <w:numPr>
          <w:ilvl w:val="0"/>
          <w:numId w:val="4"/>
        </w:numPr>
        <w:spacing w:line="480" w:lineRule="exact"/>
        <w:rPr>
          <w:rFonts w:ascii="標楷體" w:eastAsia="標楷體" w:hAnsi="標楷體" w:hint="default"/>
          <w:color w:val="auto"/>
          <w:lang w:val="zh-TW"/>
        </w:rPr>
      </w:pPr>
      <w:r w:rsidRPr="00566CAE">
        <w:rPr>
          <w:rFonts w:ascii="標楷體" w:eastAsia="標楷體" w:hAnsi="標楷體"/>
          <w:color w:val="auto"/>
          <w:lang w:val="zh-TW"/>
        </w:rPr>
        <w:t>報名辦法：</w:t>
      </w:r>
      <w:r w:rsidRPr="00566CAE">
        <w:rPr>
          <w:rFonts w:ascii="標楷體" w:eastAsia="標楷體" w:hAnsi="標楷體"/>
          <w:color w:val="auto"/>
          <w:lang w:val="zh-TW"/>
        </w:rPr>
        <w:t xml:space="preserve"> </w:t>
      </w:r>
      <w:r w:rsidRPr="00566CAE">
        <w:rPr>
          <w:rFonts w:ascii="標楷體" w:eastAsia="標楷體" w:hAnsi="標楷體"/>
          <w:color w:val="auto"/>
          <w:lang w:val="zh-TW"/>
        </w:rPr>
        <w:t>（一）</w:t>
      </w:r>
      <w:proofErr w:type="gramStart"/>
      <w:r w:rsidRPr="00566CAE">
        <w:rPr>
          <w:rFonts w:ascii="標楷體" w:eastAsia="標楷體" w:hAnsi="標楷體"/>
          <w:color w:val="auto"/>
          <w:lang w:val="zh-TW"/>
        </w:rPr>
        <w:t>線上填表</w:t>
      </w:r>
      <w:proofErr w:type="gramEnd"/>
      <w:r w:rsidRPr="00566CAE">
        <w:rPr>
          <w:rFonts w:ascii="標楷體" w:eastAsia="標楷體" w:hAnsi="標楷體"/>
          <w:color w:val="auto"/>
          <w:lang w:val="zh-TW"/>
        </w:rPr>
        <w:t>報名，即具</w:t>
      </w:r>
      <w:r w:rsidRPr="00566CAE">
        <w:rPr>
          <w:rFonts w:ascii="標楷體" w:eastAsia="標楷體" w:hAnsi="標楷體"/>
          <w:color w:val="auto"/>
          <w:u w:val="double"/>
          <w:lang w:val="zh-TW"/>
        </w:rPr>
        <w:t>抽籤資格</w:t>
      </w:r>
      <w:r w:rsidRPr="00566CAE">
        <w:rPr>
          <w:rFonts w:ascii="標楷體" w:eastAsia="標楷體" w:hAnsi="標楷體" w:cs="Songti TC Regular"/>
          <w:color w:val="auto"/>
          <w:u w:val="double"/>
          <w:lang w:val="zh-TW"/>
        </w:rPr>
        <w:br/>
      </w:r>
      <w:r w:rsidRPr="00566CAE">
        <w:rPr>
          <w:rFonts w:ascii="標楷體" w:eastAsia="標楷體" w:hAnsi="標楷體"/>
          <w:color w:val="auto"/>
          <w:lang w:val="zh-TW"/>
        </w:rPr>
        <w:t>（二）第一階段</w:t>
      </w:r>
      <w:r w:rsidRPr="00566CAE">
        <w:rPr>
          <w:rFonts w:ascii="標楷體" w:eastAsia="標楷體" w:hAnsi="標楷體"/>
          <w:color w:val="auto"/>
          <w:u w:val="double"/>
          <w:lang w:val="zh-TW"/>
        </w:rPr>
        <w:t>中</w:t>
      </w:r>
      <w:proofErr w:type="gramStart"/>
      <w:r w:rsidRPr="00566CAE">
        <w:rPr>
          <w:rFonts w:ascii="標楷體" w:eastAsia="標楷體" w:hAnsi="標楷體"/>
          <w:color w:val="auto"/>
          <w:u w:val="double"/>
          <w:lang w:val="zh-TW"/>
        </w:rPr>
        <w:t>籤</w:t>
      </w:r>
      <w:proofErr w:type="gramEnd"/>
      <w:r w:rsidRPr="00566CAE">
        <w:rPr>
          <w:rFonts w:ascii="標楷體" w:eastAsia="標楷體" w:hAnsi="標楷體"/>
          <w:color w:val="auto"/>
          <w:u w:val="double"/>
          <w:lang w:val="zh-TW"/>
        </w:rPr>
        <w:t>名單</w:t>
      </w:r>
      <w:r w:rsidRPr="00566CAE">
        <w:rPr>
          <w:rFonts w:ascii="標楷體" w:eastAsia="標楷體" w:hAnsi="標楷體"/>
          <w:color w:val="auto"/>
          <w:lang w:val="zh-TW"/>
        </w:rPr>
        <w:t>於</w:t>
      </w:r>
      <w:r w:rsidRPr="00566CAE">
        <w:rPr>
          <w:rFonts w:ascii="標楷體" w:eastAsia="標楷體" w:hAnsi="標楷體"/>
          <w:color w:val="auto"/>
        </w:rPr>
        <w:t>6</w:t>
      </w:r>
      <w:r w:rsidRPr="00566CAE">
        <w:rPr>
          <w:rFonts w:ascii="標楷體" w:eastAsia="標楷體" w:hAnsi="標楷體"/>
          <w:color w:val="auto"/>
          <w:lang w:val="zh-TW"/>
        </w:rPr>
        <w:t>月</w:t>
      </w:r>
      <w:r w:rsidRPr="00566CAE">
        <w:rPr>
          <w:rFonts w:ascii="標楷體" w:eastAsia="標楷體" w:hAnsi="標楷體"/>
          <w:color w:val="auto"/>
        </w:rPr>
        <w:t>27</w:t>
      </w:r>
      <w:r w:rsidRPr="00566CAE">
        <w:rPr>
          <w:rFonts w:ascii="標楷體" w:eastAsia="標楷體" w:hAnsi="標楷體"/>
          <w:color w:val="auto"/>
          <w:lang w:val="zh-TW"/>
        </w:rPr>
        <w:t>日</w:t>
      </w:r>
      <w:r w:rsidRPr="00566CAE">
        <w:rPr>
          <w:rFonts w:ascii="標楷體" w:eastAsia="標楷體" w:hAnsi="標楷體"/>
          <w:color w:val="auto"/>
        </w:rPr>
        <w:t>15:00</w:t>
      </w:r>
      <w:r w:rsidRPr="00566CAE">
        <w:rPr>
          <w:rFonts w:ascii="標楷體" w:eastAsia="標楷體" w:hAnsi="標楷體"/>
          <w:color w:val="auto"/>
          <w:lang w:val="zh-TW"/>
        </w:rPr>
        <w:t>公告</w:t>
      </w:r>
      <w:r w:rsidRPr="00566CAE">
        <w:rPr>
          <w:rFonts w:ascii="標楷體" w:eastAsia="標楷體" w:hAnsi="標楷體" w:cs="Songti TC Regular"/>
          <w:color w:val="auto"/>
          <w:lang w:val="zh-TW"/>
        </w:rPr>
        <w:br/>
        <w:t xml:space="preserve">      </w:t>
      </w:r>
      <w:r w:rsidRPr="00566CAE">
        <w:rPr>
          <w:rFonts w:ascii="標楷體" w:eastAsia="標楷體" w:hAnsi="標楷體"/>
          <w:color w:val="auto"/>
          <w:lang w:val="zh-TW"/>
        </w:rPr>
        <w:t>並寄發「保證金匯款通知」至您的</w:t>
      </w:r>
      <w:r w:rsidRPr="00566CAE">
        <w:rPr>
          <w:rFonts w:ascii="標楷體" w:eastAsia="標楷體" w:hAnsi="標楷體"/>
          <w:color w:val="auto"/>
        </w:rPr>
        <w:t>E-mail</w:t>
      </w:r>
      <w:r w:rsidRPr="00566CAE">
        <w:rPr>
          <w:rFonts w:ascii="標楷體" w:eastAsia="標楷體" w:hAnsi="標楷體"/>
          <w:color w:val="auto"/>
          <w:lang w:val="zh-TW"/>
        </w:rPr>
        <w:t>信箱</w:t>
      </w:r>
      <w:r w:rsidRPr="00566CAE">
        <w:rPr>
          <w:rFonts w:ascii="標楷體" w:eastAsia="標楷體" w:hAnsi="標楷體" w:cs="Songti TC Regular"/>
          <w:color w:val="auto"/>
          <w:lang w:val="zh-TW"/>
        </w:rPr>
        <w:br/>
        <w:t xml:space="preserve">      </w:t>
      </w:r>
      <w:r w:rsidRPr="00566CAE">
        <w:rPr>
          <w:rFonts w:ascii="標楷體" w:eastAsia="標楷體" w:hAnsi="標楷體"/>
          <w:color w:val="auto"/>
          <w:lang w:val="zh-TW"/>
        </w:rPr>
        <w:t>中</w:t>
      </w:r>
      <w:proofErr w:type="gramStart"/>
      <w:r w:rsidRPr="00566CAE">
        <w:rPr>
          <w:rFonts w:ascii="標楷體" w:eastAsia="標楷體" w:hAnsi="標楷體"/>
          <w:color w:val="auto"/>
          <w:lang w:val="zh-TW"/>
        </w:rPr>
        <w:t>籤</w:t>
      </w:r>
      <w:proofErr w:type="gramEnd"/>
      <w:r w:rsidRPr="00566CAE">
        <w:rPr>
          <w:rFonts w:ascii="標楷體" w:eastAsia="標楷體" w:hAnsi="標楷體"/>
          <w:color w:val="auto"/>
          <w:lang w:val="zh-TW"/>
        </w:rPr>
        <w:t>者須於</w:t>
      </w:r>
      <w:r w:rsidRPr="00566CAE">
        <w:rPr>
          <w:rFonts w:ascii="標楷體" w:eastAsia="標楷體" w:hAnsi="標楷體"/>
          <w:color w:val="auto"/>
        </w:rPr>
        <w:t>6</w:t>
      </w:r>
      <w:r w:rsidRPr="00566CAE">
        <w:rPr>
          <w:rFonts w:ascii="標楷體" w:eastAsia="標楷體" w:hAnsi="標楷體"/>
          <w:color w:val="auto"/>
          <w:lang w:val="zh-TW"/>
        </w:rPr>
        <w:t>月</w:t>
      </w:r>
      <w:r w:rsidRPr="00566CAE">
        <w:rPr>
          <w:rFonts w:ascii="標楷體" w:eastAsia="標楷體" w:hAnsi="標楷體"/>
          <w:color w:val="auto"/>
        </w:rPr>
        <w:t>30</w:t>
      </w:r>
      <w:r w:rsidRPr="00566CAE">
        <w:rPr>
          <w:rFonts w:ascii="標楷體" w:eastAsia="標楷體" w:hAnsi="標楷體"/>
          <w:color w:val="auto"/>
          <w:lang w:val="zh-TW"/>
        </w:rPr>
        <w:t>日中午</w:t>
      </w:r>
      <w:r w:rsidRPr="00566CAE">
        <w:rPr>
          <w:rFonts w:ascii="標楷體" w:eastAsia="標楷體" w:hAnsi="標楷體"/>
          <w:color w:val="auto"/>
        </w:rPr>
        <w:t>12:00</w:t>
      </w:r>
      <w:r w:rsidRPr="00566CAE">
        <w:rPr>
          <w:rFonts w:ascii="標楷體" w:eastAsia="標楷體" w:hAnsi="標楷體"/>
          <w:color w:val="auto"/>
          <w:lang w:val="zh-TW"/>
        </w:rPr>
        <w:t>前，匯款完成。</w:t>
      </w:r>
      <w:r w:rsidRPr="00566CAE">
        <w:rPr>
          <w:rFonts w:ascii="標楷體" w:eastAsia="標楷體" w:hAnsi="標楷體" w:cs="Songti TC Regular"/>
          <w:color w:val="auto"/>
          <w:lang w:val="zh-TW"/>
        </w:rPr>
        <w:br/>
      </w:r>
      <w:r w:rsidRPr="00566CAE">
        <w:rPr>
          <w:rFonts w:ascii="標楷體" w:eastAsia="標楷體" w:hAnsi="標楷體"/>
          <w:color w:val="auto"/>
          <w:lang w:val="zh-TW"/>
        </w:rPr>
        <w:t>（如未於期限內繳交保證金視同放棄中</w:t>
      </w:r>
      <w:proofErr w:type="gramStart"/>
      <w:r w:rsidRPr="00566CAE">
        <w:rPr>
          <w:rFonts w:ascii="標楷體" w:eastAsia="標楷體" w:hAnsi="標楷體"/>
          <w:color w:val="auto"/>
          <w:lang w:val="zh-TW"/>
        </w:rPr>
        <w:t>籤</w:t>
      </w:r>
      <w:proofErr w:type="gramEnd"/>
      <w:r w:rsidRPr="00566CAE">
        <w:rPr>
          <w:rFonts w:ascii="標楷體" w:eastAsia="標楷體" w:hAnsi="標楷體"/>
          <w:color w:val="auto"/>
          <w:lang w:val="zh-TW"/>
        </w:rPr>
        <w:t>資格，名額將釋出給予第二階段公布）</w:t>
      </w:r>
      <w:r w:rsidRPr="00566CAE">
        <w:rPr>
          <w:rFonts w:ascii="標楷體" w:eastAsia="標楷體" w:hAnsi="標楷體" w:cs="Songti TC Regular"/>
          <w:color w:val="auto"/>
          <w:lang w:val="zh-TW"/>
        </w:rPr>
        <w:br/>
        <w:t xml:space="preserve">      </w:t>
      </w:r>
      <w:r w:rsidRPr="00566CAE">
        <w:rPr>
          <w:rFonts w:ascii="標楷體" w:eastAsia="標楷體" w:hAnsi="標楷體" w:cs="Songti TC Regular"/>
          <w:color w:val="auto"/>
          <w:lang w:val="zh-TW"/>
        </w:rPr>
        <w:t xml:space="preserve"> </w:t>
      </w:r>
      <w:r w:rsidRPr="00566CAE">
        <w:rPr>
          <w:rFonts w:ascii="標楷體" w:eastAsia="標楷體" w:hAnsi="標楷體"/>
          <w:color w:val="auto"/>
          <w:lang w:val="zh-TW"/>
        </w:rPr>
        <w:t>錄取通知於</w:t>
      </w:r>
      <w:r w:rsidRPr="00566CAE">
        <w:rPr>
          <w:rFonts w:ascii="標楷體" w:eastAsia="標楷體" w:hAnsi="標楷體"/>
          <w:color w:val="auto"/>
        </w:rPr>
        <w:t>6</w:t>
      </w:r>
      <w:r w:rsidRPr="00566CAE">
        <w:rPr>
          <w:rFonts w:ascii="標楷體" w:eastAsia="標楷體" w:hAnsi="標楷體"/>
          <w:color w:val="auto"/>
          <w:lang w:val="zh-TW"/>
        </w:rPr>
        <w:t>月</w:t>
      </w:r>
      <w:r w:rsidRPr="00566CAE">
        <w:rPr>
          <w:rFonts w:ascii="標楷體" w:eastAsia="標楷體" w:hAnsi="標楷體"/>
          <w:color w:val="auto"/>
        </w:rPr>
        <w:t>30</w:t>
      </w:r>
      <w:r w:rsidRPr="00566CAE">
        <w:rPr>
          <w:rFonts w:ascii="標楷體" w:eastAsia="標楷體" w:hAnsi="標楷體"/>
          <w:color w:val="auto"/>
          <w:lang w:val="zh-TW"/>
        </w:rPr>
        <w:t>日下午</w:t>
      </w:r>
      <w:r w:rsidRPr="00566CAE">
        <w:rPr>
          <w:rFonts w:ascii="標楷體" w:eastAsia="標楷體" w:hAnsi="標楷體"/>
          <w:color w:val="auto"/>
        </w:rPr>
        <w:t>15:00</w:t>
      </w:r>
      <w:r w:rsidRPr="00566CAE">
        <w:rPr>
          <w:rFonts w:ascii="標楷體" w:eastAsia="標楷體" w:hAnsi="標楷體"/>
          <w:color w:val="auto"/>
          <w:lang w:val="zh-TW"/>
        </w:rPr>
        <w:t>前，寄發完畢</w:t>
      </w:r>
      <w:r w:rsidRPr="00566CAE">
        <w:rPr>
          <w:rFonts w:ascii="標楷體" w:eastAsia="標楷體" w:hAnsi="標楷體" w:cs="Songti TC Regular"/>
          <w:color w:val="auto"/>
          <w:lang w:val="zh-TW"/>
        </w:rPr>
        <w:br/>
      </w:r>
      <w:r w:rsidRPr="00566CAE">
        <w:rPr>
          <w:rFonts w:ascii="標楷體" w:eastAsia="標楷體" w:hAnsi="標楷體"/>
          <w:color w:val="auto"/>
          <w:lang w:val="zh-TW"/>
        </w:rPr>
        <w:t>（三）第二階段</w:t>
      </w:r>
      <w:r w:rsidRPr="00566CAE">
        <w:rPr>
          <w:rFonts w:ascii="標楷體" w:eastAsia="標楷體" w:hAnsi="標楷體"/>
          <w:color w:val="auto"/>
          <w:u w:val="double"/>
          <w:lang w:val="zh-TW"/>
        </w:rPr>
        <w:t>中</w:t>
      </w:r>
      <w:proofErr w:type="gramStart"/>
      <w:r w:rsidRPr="00566CAE">
        <w:rPr>
          <w:rFonts w:ascii="標楷體" w:eastAsia="標楷體" w:hAnsi="標楷體"/>
          <w:color w:val="auto"/>
          <w:u w:val="double"/>
          <w:lang w:val="zh-TW"/>
        </w:rPr>
        <w:t>籤</w:t>
      </w:r>
      <w:proofErr w:type="gramEnd"/>
      <w:r w:rsidRPr="00566CAE">
        <w:rPr>
          <w:rFonts w:ascii="標楷體" w:eastAsia="標楷體" w:hAnsi="標楷體"/>
          <w:color w:val="auto"/>
          <w:u w:val="double"/>
          <w:lang w:val="zh-TW"/>
        </w:rPr>
        <w:t>名單</w:t>
      </w:r>
      <w:r w:rsidRPr="00566CAE">
        <w:rPr>
          <w:rFonts w:ascii="標楷體" w:eastAsia="標楷體" w:hAnsi="標楷體"/>
          <w:color w:val="auto"/>
          <w:lang w:val="zh-TW"/>
        </w:rPr>
        <w:t>於</w:t>
      </w:r>
      <w:r w:rsidRPr="00566CAE">
        <w:rPr>
          <w:rFonts w:ascii="標楷體" w:eastAsia="標楷體" w:hAnsi="標楷體"/>
          <w:color w:val="auto"/>
        </w:rPr>
        <w:t>7</w:t>
      </w:r>
      <w:r w:rsidRPr="00566CAE">
        <w:rPr>
          <w:rFonts w:ascii="標楷體" w:eastAsia="標楷體" w:hAnsi="標楷體"/>
          <w:color w:val="auto"/>
          <w:lang w:val="zh-TW"/>
        </w:rPr>
        <w:t>月</w:t>
      </w:r>
      <w:r w:rsidRPr="00566CAE">
        <w:rPr>
          <w:rFonts w:ascii="標楷體" w:eastAsia="標楷體" w:hAnsi="標楷體"/>
          <w:color w:val="auto"/>
        </w:rPr>
        <w:t>1</w:t>
      </w:r>
      <w:r w:rsidRPr="00566CAE">
        <w:rPr>
          <w:rFonts w:ascii="標楷體" w:eastAsia="標楷體" w:hAnsi="標楷體"/>
          <w:color w:val="auto"/>
          <w:lang w:val="zh-TW"/>
        </w:rPr>
        <w:t>日</w:t>
      </w:r>
      <w:r w:rsidRPr="00566CAE">
        <w:rPr>
          <w:rFonts w:ascii="標楷體" w:eastAsia="標楷體" w:hAnsi="標楷體"/>
          <w:color w:val="auto"/>
        </w:rPr>
        <w:t>15:00</w:t>
      </w:r>
      <w:r w:rsidRPr="00566CAE">
        <w:rPr>
          <w:rFonts w:ascii="標楷體" w:eastAsia="標楷體" w:hAnsi="標楷體"/>
          <w:color w:val="auto"/>
          <w:lang w:val="zh-TW"/>
        </w:rPr>
        <w:t>公告</w:t>
      </w:r>
      <w:r w:rsidRPr="00566CAE">
        <w:rPr>
          <w:rFonts w:ascii="標楷體" w:eastAsia="標楷體" w:hAnsi="標楷體" w:cs="Songti TC Regular"/>
          <w:color w:val="auto"/>
        </w:rPr>
        <w:br/>
        <w:t xml:space="preserve">          </w:t>
      </w:r>
      <w:r w:rsidRPr="00566CAE">
        <w:rPr>
          <w:rFonts w:ascii="標楷體" w:eastAsia="標楷體" w:hAnsi="標楷體"/>
          <w:color w:val="auto"/>
          <w:lang w:val="zh-TW"/>
        </w:rPr>
        <w:t>並寄發「保證金匯款」通知至您的</w:t>
      </w:r>
      <w:r w:rsidRPr="00566CAE">
        <w:rPr>
          <w:rFonts w:ascii="標楷體" w:eastAsia="標楷體" w:hAnsi="標楷體"/>
          <w:color w:val="auto"/>
        </w:rPr>
        <w:t>E-mail</w:t>
      </w:r>
      <w:r w:rsidRPr="00566CAE">
        <w:rPr>
          <w:rFonts w:ascii="標楷體" w:eastAsia="標楷體" w:hAnsi="標楷體"/>
          <w:color w:val="auto"/>
          <w:lang w:val="zh-TW"/>
        </w:rPr>
        <w:t>信</w:t>
      </w:r>
      <w:r w:rsidRPr="00566CAE">
        <w:rPr>
          <w:rFonts w:ascii="標楷體" w:eastAsia="標楷體" w:hAnsi="標楷體"/>
          <w:color w:val="auto"/>
          <w:lang w:val="zh-TW"/>
        </w:rPr>
        <w:t>請</w:t>
      </w:r>
    </w:p>
    <w:p w14:paraId="00D15C3F" w14:textId="07ACAC96" w:rsidR="00544890" w:rsidRPr="00566CAE" w:rsidRDefault="00566CAE" w:rsidP="00566CAE">
      <w:pPr>
        <w:pStyle w:val="a5"/>
        <w:spacing w:line="480" w:lineRule="exact"/>
        <w:ind w:left="2038"/>
        <w:rPr>
          <w:rFonts w:ascii="標楷體" w:eastAsia="標楷體" w:hAnsi="標楷體" w:hint="default"/>
          <w:color w:val="auto"/>
          <w:lang w:val="zh-TW"/>
        </w:rPr>
      </w:pPr>
      <w:r>
        <w:rPr>
          <w:rFonts w:ascii="標楷體" w:eastAsia="標楷體" w:hAnsi="標楷體"/>
          <w:color w:val="auto"/>
          <w:lang w:val="zh-TW"/>
        </w:rPr>
        <w:lastRenderedPageBreak/>
        <w:t xml:space="preserve">     </w:t>
      </w:r>
      <w:r w:rsidR="00277FC0" w:rsidRPr="00566CAE">
        <w:rPr>
          <w:rFonts w:ascii="標楷體" w:eastAsia="標楷體" w:hAnsi="標楷體"/>
          <w:color w:val="auto"/>
          <w:lang w:val="zh-TW"/>
        </w:rPr>
        <w:t>中</w:t>
      </w:r>
      <w:proofErr w:type="gramStart"/>
      <w:r w:rsidR="00277FC0" w:rsidRPr="00566CAE">
        <w:rPr>
          <w:rFonts w:ascii="標楷體" w:eastAsia="標楷體" w:hAnsi="標楷體"/>
          <w:color w:val="auto"/>
          <w:lang w:val="zh-TW"/>
        </w:rPr>
        <w:t>籤</w:t>
      </w:r>
      <w:proofErr w:type="gramEnd"/>
      <w:r w:rsidR="00277FC0" w:rsidRPr="00566CAE">
        <w:rPr>
          <w:rFonts w:ascii="標楷體" w:eastAsia="標楷體" w:hAnsi="標楷體"/>
          <w:color w:val="auto"/>
          <w:lang w:val="zh-TW"/>
        </w:rPr>
        <w:t>者於</w:t>
      </w:r>
      <w:r w:rsidR="00277FC0" w:rsidRPr="00566CAE">
        <w:rPr>
          <w:rFonts w:ascii="標楷體" w:eastAsia="標楷體" w:hAnsi="標楷體"/>
          <w:color w:val="auto"/>
        </w:rPr>
        <w:t>7</w:t>
      </w:r>
      <w:r w:rsidR="00277FC0" w:rsidRPr="00566CAE">
        <w:rPr>
          <w:rFonts w:ascii="標楷體" w:eastAsia="標楷體" w:hAnsi="標楷體"/>
          <w:color w:val="auto"/>
          <w:lang w:val="zh-TW"/>
        </w:rPr>
        <w:t>月</w:t>
      </w:r>
      <w:r w:rsidR="00277FC0" w:rsidRPr="00566CAE">
        <w:rPr>
          <w:rFonts w:ascii="標楷體" w:eastAsia="標楷體" w:hAnsi="標楷體"/>
          <w:color w:val="auto"/>
        </w:rPr>
        <w:t>4</w:t>
      </w:r>
      <w:r w:rsidR="00277FC0" w:rsidRPr="00566CAE">
        <w:rPr>
          <w:rFonts w:ascii="標楷體" w:eastAsia="標楷體" w:hAnsi="標楷體"/>
          <w:color w:val="auto"/>
          <w:lang w:val="zh-TW"/>
        </w:rPr>
        <w:t>日中午</w:t>
      </w:r>
      <w:r w:rsidR="00277FC0" w:rsidRPr="00566CAE">
        <w:rPr>
          <w:rFonts w:ascii="標楷體" w:eastAsia="標楷體" w:hAnsi="標楷體"/>
          <w:color w:val="auto"/>
        </w:rPr>
        <w:t>12:00</w:t>
      </w:r>
      <w:r w:rsidR="00277FC0" w:rsidRPr="00566CAE">
        <w:rPr>
          <w:rFonts w:ascii="標楷體" w:eastAsia="標楷體" w:hAnsi="標楷體"/>
          <w:color w:val="auto"/>
          <w:lang w:val="zh-TW"/>
        </w:rPr>
        <w:t>前，匯款完畢</w:t>
      </w:r>
      <w:r w:rsidR="00277FC0" w:rsidRPr="00566CAE">
        <w:rPr>
          <w:rFonts w:ascii="標楷體" w:eastAsia="標楷體" w:hAnsi="標楷體" w:cs="Songti TC Regular"/>
          <w:color w:val="auto"/>
          <w:lang w:val="zh-TW"/>
        </w:rPr>
        <w:br/>
      </w:r>
      <w:r>
        <w:rPr>
          <w:rFonts w:ascii="標楷體" w:eastAsia="標楷體" w:hAnsi="標楷體"/>
          <w:color w:val="auto"/>
          <w:lang w:val="zh-TW"/>
        </w:rPr>
        <w:t xml:space="preserve">     </w:t>
      </w:r>
      <w:r w:rsidR="00277FC0" w:rsidRPr="00566CAE">
        <w:rPr>
          <w:rFonts w:ascii="標楷體" w:eastAsia="標楷體" w:hAnsi="標楷體"/>
          <w:color w:val="auto"/>
          <w:lang w:val="zh-TW"/>
        </w:rPr>
        <w:t>（如未於期限內繳交保證金視同放棄中</w:t>
      </w:r>
      <w:proofErr w:type="gramStart"/>
      <w:r w:rsidR="00277FC0" w:rsidRPr="00566CAE">
        <w:rPr>
          <w:rFonts w:ascii="標楷體" w:eastAsia="標楷體" w:hAnsi="標楷體"/>
          <w:color w:val="auto"/>
          <w:lang w:val="zh-TW"/>
        </w:rPr>
        <w:t>籤</w:t>
      </w:r>
      <w:proofErr w:type="gramEnd"/>
      <w:r w:rsidR="00277FC0" w:rsidRPr="00566CAE">
        <w:rPr>
          <w:rFonts w:ascii="標楷體" w:eastAsia="標楷體" w:hAnsi="標楷體"/>
          <w:color w:val="auto"/>
          <w:lang w:val="zh-TW"/>
        </w:rPr>
        <w:t>資格）</w:t>
      </w:r>
      <w:r w:rsidR="00277FC0" w:rsidRPr="00566CAE">
        <w:rPr>
          <w:rFonts w:ascii="標楷體" w:eastAsia="標楷體" w:hAnsi="標楷體" w:cs="Songti TC Regular"/>
          <w:color w:val="auto"/>
          <w:lang w:val="zh-TW"/>
        </w:rPr>
        <w:br/>
        <w:t xml:space="preserve">      </w:t>
      </w:r>
      <w:r w:rsidR="00277FC0" w:rsidRPr="00566CAE">
        <w:rPr>
          <w:rFonts w:ascii="標楷體" w:eastAsia="標楷體" w:hAnsi="標楷體"/>
          <w:color w:val="auto"/>
          <w:lang w:val="zh-TW"/>
        </w:rPr>
        <w:t>錄取通知於</w:t>
      </w:r>
      <w:r w:rsidR="00277FC0" w:rsidRPr="00566CAE">
        <w:rPr>
          <w:rFonts w:ascii="標楷體" w:eastAsia="標楷體" w:hAnsi="標楷體"/>
          <w:color w:val="auto"/>
        </w:rPr>
        <w:t>7</w:t>
      </w:r>
      <w:r w:rsidR="00277FC0" w:rsidRPr="00566CAE">
        <w:rPr>
          <w:rFonts w:ascii="標楷體" w:eastAsia="標楷體" w:hAnsi="標楷體"/>
          <w:color w:val="auto"/>
          <w:lang w:val="zh-TW"/>
        </w:rPr>
        <w:t>月</w:t>
      </w:r>
      <w:r w:rsidR="00277FC0" w:rsidRPr="00566CAE">
        <w:rPr>
          <w:rFonts w:ascii="標楷體" w:eastAsia="標楷體" w:hAnsi="標楷體"/>
          <w:color w:val="auto"/>
        </w:rPr>
        <w:t>4</w:t>
      </w:r>
      <w:r w:rsidR="00277FC0" w:rsidRPr="00566CAE">
        <w:rPr>
          <w:rFonts w:ascii="標楷體" w:eastAsia="標楷體" w:hAnsi="標楷體"/>
          <w:color w:val="auto"/>
          <w:lang w:val="zh-TW"/>
        </w:rPr>
        <w:t>日下午</w:t>
      </w:r>
      <w:r w:rsidR="00277FC0" w:rsidRPr="00566CAE">
        <w:rPr>
          <w:rFonts w:ascii="標楷體" w:eastAsia="標楷體" w:hAnsi="標楷體"/>
          <w:color w:val="auto"/>
        </w:rPr>
        <w:t>15:00</w:t>
      </w:r>
      <w:r w:rsidR="00277FC0" w:rsidRPr="00566CAE">
        <w:rPr>
          <w:rFonts w:ascii="標楷體" w:eastAsia="標楷體" w:hAnsi="標楷體"/>
          <w:color w:val="auto"/>
          <w:lang w:val="zh-TW"/>
        </w:rPr>
        <w:t>前，寄發完畢</w:t>
      </w:r>
    </w:p>
    <w:p w14:paraId="7ACC7DB4" w14:textId="77777777" w:rsidR="00544890" w:rsidRPr="00566CAE" w:rsidRDefault="00277FC0">
      <w:pPr>
        <w:pStyle w:val="a5"/>
        <w:numPr>
          <w:ilvl w:val="0"/>
          <w:numId w:val="4"/>
        </w:numPr>
        <w:spacing w:line="480" w:lineRule="exact"/>
        <w:rPr>
          <w:rFonts w:ascii="標楷體" w:eastAsia="標楷體" w:hAnsi="標楷體" w:hint="default"/>
          <w:color w:val="auto"/>
          <w:lang w:val="zh-TW"/>
        </w:rPr>
      </w:pPr>
      <w:r w:rsidRPr="00566CAE">
        <w:rPr>
          <w:rFonts w:ascii="標楷體" w:eastAsia="標楷體" w:hAnsi="標楷體"/>
          <w:color w:val="auto"/>
          <w:lang w:val="zh-TW"/>
        </w:rPr>
        <w:t>營隊資訊：將於「</w:t>
      </w:r>
      <w:proofErr w:type="gramStart"/>
      <w:r w:rsidRPr="00566CAE">
        <w:rPr>
          <w:rFonts w:ascii="標楷體" w:eastAsia="標楷體" w:hAnsi="標楷體"/>
          <w:color w:val="auto"/>
          <w:lang w:val="zh-TW"/>
        </w:rPr>
        <w:t>昌禾教育</w:t>
      </w:r>
      <w:proofErr w:type="gramEnd"/>
      <w:r w:rsidRPr="00566CAE">
        <w:rPr>
          <w:rFonts w:ascii="標楷體" w:eastAsia="標楷體" w:hAnsi="標楷體"/>
          <w:color w:val="auto"/>
          <w:lang w:val="zh-TW"/>
        </w:rPr>
        <w:t>基金會</w:t>
      </w:r>
      <w:r w:rsidRPr="00566CAE">
        <w:rPr>
          <w:rFonts w:ascii="標楷體" w:eastAsia="標楷體" w:hAnsi="標楷體"/>
          <w:color w:val="auto"/>
        </w:rPr>
        <w:t>FB</w:t>
      </w:r>
      <w:r w:rsidRPr="00566CAE">
        <w:rPr>
          <w:rFonts w:ascii="標楷體" w:eastAsia="標楷體" w:hAnsi="標楷體"/>
          <w:color w:val="auto"/>
          <w:lang w:val="zh-TW"/>
        </w:rPr>
        <w:t>粉絲專頁」公告，如需電話聯繫洽</w:t>
      </w:r>
      <w:r w:rsidRPr="00566CAE">
        <w:rPr>
          <w:rFonts w:ascii="標楷體" w:eastAsia="標楷體" w:hAnsi="標楷體"/>
          <w:color w:val="auto"/>
        </w:rPr>
        <w:t xml:space="preserve">03-5246483 </w:t>
      </w:r>
      <w:r w:rsidRPr="00566CAE">
        <w:rPr>
          <w:rFonts w:ascii="標楷體" w:eastAsia="標楷體" w:hAnsi="標楷體"/>
          <w:color w:val="auto"/>
          <w:lang w:val="zh-TW"/>
        </w:rPr>
        <w:t>張先生或洪先生</w:t>
      </w:r>
    </w:p>
    <w:p w14:paraId="11FF51AA" w14:textId="77777777" w:rsidR="00544890" w:rsidRPr="009F632D" w:rsidRDefault="00277FC0">
      <w:pPr>
        <w:spacing w:line="480" w:lineRule="exact"/>
        <w:ind w:left="1318" w:hanging="1318"/>
        <w:rPr>
          <w:rFonts w:ascii="標楷體" w:eastAsia="標楷體" w:hAnsi="標楷體" w:cs="Songti TC Regular"/>
        </w:rPr>
      </w:pPr>
      <w:r w:rsidRPr="009F632D">
        <w:rPr>
          <w:rFonts w:ascii="標楷體" w:eastAsia="標楷體" w:hAnsi="標楷體" w:hint="eastAsia"/>
          <w:lang w:val="zh-TW"/>
        </w:rPr>
        <w:t>十三、</w:t>
      </w:r>
      <w:r w:rsidRPr="009F632D">
        <w:rPr>
          <w:rFonts w:ascii="標楷體" w:eastAsia="標楷體" w:hAnsi="標楷體"/>
        </w:rPr>
        <w:t xml:space="preserve"> </w:t>
      </w:r>
      <w:r w:rsidRPr="009F632D">
        <w:rPr>
          <w:rFonts w:ascii="標楷體" w:eastAsia="標楷體" w:hAnsi="標楷體" w:hint="eastAsia"/>
          <w:lang w:val="zh-TW"/>
        </w:rPr>
        <w:t>報名費：</w:t>
      </w:r>
      <w:proofErr w:type="gramStart"/>
      <w:r w:rsidRPr="009F632D">
        <w:rPr>
          <w:rFonts w:ascii="標楷體" w:eastAsia="標楷體" w:hAnsi="標楷體" w:hint="eastAsia"/>
          <w:lang w:val="zh-TW"/>
        </w:rPr>
        <w:t>由昌禾教育</w:t>
      </w:r>
      <w:proofErr w:type="gramEnd"/>
      <w:r w:rsidRPr="009F632D">
        <w:rPr>
          <w:rFonts w:ascii="標楷體" w:eastAsia="標楷體" w:hAnsi="標楷體" w:hint="eastAsia"/>
          <w:lang w:val="zh-TW"/>
        </w:rPr>
        <w:t>基金會及贊助單位全額贊助，免收報名費。中</w:t>
      </w:r>
      <w:proofErr w:type="gramStart"/>
      <w:r w:rsidRPr="009F632D">
        <w:rPr>
          <w:rFonts w:ascii="標楷體" w:eastAsia="標楷體" w:hAnsi="標楷體" w:hint="eastAsia"/>
          <w:lang w:val="zh-TW"/>
        </w:rPr>
        <w:t>籤</w:t>
      </w:r>
      <w:proofErr w:type="gramEnd"/>
      <w:r w:rsidRPr="009F632D">
        <w:rPr>
          <w:rFonts w:ascii="標楷體" w:eastAsia="標楷體" w:hAnsi="標楷體" w:hint="eastAsia"/>
          <w:lang w:val="zh-TW"/>
        </w:rPr>
        <w:t>者須收保證金新台幣</w:t>
      </w:r>
      <w:r w:rsidRPr="009F632D">
        <w:rPr>
          <w:rFonts w:ascii="標楷體" w:eastAsia="標楷體" w:hAnsi="標楷體"/>
          <w:lang w:val="zh-TW"/>
        </w:rPr>
        <w:t>5</w:t>
      </w:r>
      <w:r w:rsidRPr="009F632D">
        <w:rPr>
          <w:rFonts w:ascii="標楷體" w:eastAsia="標楷體" w:hAnsi="標楷體"/>
        </w:rPr>
        <w:t>00</w:t>
      </w:r>
      <w:r w:rsidRPr="009F632D">
        <w:rPr>
          <w:rFonts w:ascii="標楷體" w:eastAsia="標楷體" w:hAnsi="標楷體" w:hint="eastAsia"/>
          <w:lang w:val="zh-TW"/>
        </w:rPr>
        <w:t>元整，全勤參加或因非常事故請假</w:t>
      </w:r>
      <w:r w:rsidRPr="009F632D">
        <w:rPr>
          <w:rFonts w:ascii="標楷體" w:eastAsia="標楷體" w:hAnsi="標楷體"/>
        </w:rPr>
        <w:t>3</w:t>
      </w:r>
      <w:r w:rsidRPr="009F632D">
        <w:rPr>
          <w:rFonts w:ascii="標楷體" w:eastAsia="標楷體" w:hAnsi="標楷體" w:hint="eastAsia"/>
          <w:lang w:val="zh-TW"/>
        </w:rPr>
        <w:t>次內，於結業日退還。</w:t>
      </w:r>
    </w:p>
    <w:p w14:paraId="0AEC9BBC" w14:textId="77777777" w:rsidR="00544890" w:rsidRPr="009F632D" w:rsidRDefault="00277FC0">
      <w:pPr>
        <w:spacing w:line="480" w:lineRule="exact"/>
        <w:ind w:left="1318" w:hanging="1318"/>
        <w:rPr>
          <w:rFonts w:ascii="標楷體" w:eastAsia="標楷體" w:hAnsi="標楷體" w:cs="Songti TC Regular"/>
        </w:rPr>
      </w:pPr>
      <w:r w:rsidRPr="009F632D">
        <w:rPr>
          <w:rFonts w:ascii="標楷體" w:eastAsia="標楷體" w:hAnsi="標楷體" w:hint="eastAsia"/>
          <w:lang w:val="zh-TW"/>
        </w:rPr>
        <w:t>十四、</w:t>
      </w:r>
      <w:r w:rsidRPr="009F632D">
        <w:rPr>
          <w:rFonts w:ascii="標楷體" w:eastAsia="標楷體" w:hAnsi="標楷體"/>
        </w:rPr>
        <w:t xml:space="preserve"> </w:t>
      </w:r>
      <w:r w:rsidRPr="009F632D">
        <w:rPr>
          <w:rFonts w:ascii="標楷體" w:eastAsia="標楷體" w:hAnsi="標楷體" w:hint="eastAsia"/>
          <w:lang w:val="zh-TW"/>
        </w:rPr>
        <w:t>教練團：由台維斯杯國手鍾志明擔任總教練，與明新科大</w:t>
      </w:r>
      <w:r w:rsidRPr="009F632D">
        <w:rPr>
          <w:rFonts w:ascii="標楷體" w:eastAsia="標楷體" w:hAnsi="標楷體"/>
          <w:lang w:val="zh-TW"/>
        </w:rPr>
        <w:t>6</w:t>
      </w:r>
      <w:r w:rsidRPr="009F632D">
        <w:rPr>
          <w:rFonts w:ascii="標楷體" w:eastAsia="標楷體" w:hAnsi="標楷體" w:hint="eastAsia"/>
          <w:lang w:val="zh-TW"/>
        </w:rPr>
        <w:t>名助理教練實施教學。</w:t>
      </w:r>
    </w:p>
    <w:p w14:paraId="321F3EE2" w14:textId="77777777" w:rsidR="00544890" w:rsidRPr="009F632D" w:rsidRDefault="00277FC0">
      <w:pPr>
        <w:spacing w:line="480" w:lineRule="exact"/>
        <w:ind w:left="1318" w:hanging="1318"/>
        <w:rPr>
          <w:rFonts w:ascii="標楷體" w:eastAsia="標楷體" w:hAnsi="標楷體" w:cs="Songti TC Regular"/>
        </w:rPr>
      </w:pPr>
      <w:r w:rsidRPr="009F632D">
        <w:rPr>
          <w:rFonts w:ascii="標楷體" w:eastAsia="標楷體" w:hAnsi="標楷體" w:hint="eastAsia"/>
          <w:lang w:val="zh-TW"/>
        </w:rPr>
        <w:t>十五、</w:t>
      </w:r>
      <w:r w:rsidRPr="009F632D">
        <w:rPr>
          <w:rFonts w:ascii="標楷體" w:eastAsia="標楷體" w:hAnsi="標楷體"/>
        </w:rPr>
        <w:t xml:space="preserve"> </w:t>
      </w:r>
      <w:r w:rsidRPr="009F632D">
        <w:rPr>
          <w:rFonts w:ascii="標楷體" w:eastAsia="標楷體" w:hAnsi="標楷體" w:hint="eastAsia"/>
          <w:lang w:val="zh-TW"/>
        </w:rPr>
        <w:t>課程內容：網球之禮節、基本技術、體能遊戲及迷你網球等</w:t>
      </w:r>
    </w:p>
    <w:p w14:paraId="73BC37CB" w14:textId="77777777" w:rsidR="00544890" w:rsidRPr="009F632D" w:rsidRDefault="00277FC0">
      <w:pPr>
        <w:spacing w:line="480" w:lineRule="exact"/>
        <w:ind w:left="2169" w:hanging="2169"/>
        <w:rPr>
          <w:rFonts w:ascii="標楷體" w:eastAsia="標楷體" w:hAnsi="標楷體" w:cs="Songti TC Regular"/>
        </w:rPr>
      </w:pPr>
      <w:r w:rsidRPr="009F632D">
        <w:rPr>
          <w:rFonts w:ascii="標楷體" w:eastAsia="標楷體" w:hAnsi="標楷體" w:hint="eastAsia"/>
          <w:lang w:val="zh-TW"/>
        </w:rPr>
        <w:t>十六、</w:t>
      </w:r>
      <w:r w:rsidRPr="009F632D">
        <w:rPr>
          <w:rFonts w:ascii="標楷體" w:eastAsia="標楷體" w:hAnsi="標楷體" w:hint="eastAsia"/>
          <w:lang w:val="zh-TW"/>
        </w:rPr>
        <w:t xml:space="preserve"> </w:t>
      </w:r>
      <w:r w:rsidRPr="009F632D">
        <w:rPr>
          <w:rFonts w:ascii="標楷體" w:eastAsia="標楷體" w:hAnsi="標楷體" w:hint="eastAsia"/>
          <w:lang w:val="zh-TW"/>
        </w:rPr>
        <w:t>注意事項：（一）網球拍由主辦單位免費借用，學員</w:t>
      </w:r>
      <w:proofErr w:type="gramStart"/>
      <w:r w:rsidRPr="009F632D">
        <w:rPr>
          <w:rFonts w:ascii="標楷體" w:eastAsia="標楷體" w:hAnsi="標楷體" w:hint="eastAsia"/>
          <w:lang w:val="zh-TW"/>
        </w:rPr>
        <w:t>必須著</w:t>
      </w:r>
      <w:proofErr w:type="gramEnd"/>
      <w:r w:rsidRPr="009F632D">
        <w:rPr>
          <w:rFonts w:ascii="標楷體" w:eastAsia="標楷體" w:hAnsi="標楷體" w:hint="eastAsia"/>
          <w:lang w:val="zh-TW"/>
        </w:rPr>
        <w:t>運動服裝、運動帽及網球鞋。</w:t>
      </w:r>
      <w:r w:rsidRPr="009F632D">
        <w:rPr>
          <w:rFonts w:ascii="標楷體" w:eastAsia="標楷體" w:hAnsi="標楷體" w:cs="Songti TC Regular"/>
          <w:lang w:val="zh-TW"/>
        </w:rPr>
        <w:br/>
      </w:r>
      <w:r w:rsidRPr="009F632D">
        <w:rPr>
          <w:rFonts w:ascii="標楷體" w:eastAsia="標楷體" w:hAnsi="標楷體" w:hint="eastAsia"/>
          <w:lang w:val="zh-TW"/>
        </w:rPr>
        <w:t>（二）此為室外球場，下雨停課，</w:t>
      </w:r>
      <w:proofErr w:type="gramStart"/>
      <w:r w:rsidRPr="009F632D">
        <w:rPr>
          <w:rFonts w:ascii="標楷體" w:eastAsia="標楷體" w:hAnsi="標楷體" w:hint="eastAsia"/>
          <w:lang w:val="zh-TW"/>
        </w:rPr>
        <w:t>於粉專</w:t>
      </w:r>
      <w:proofErr w:type="gramEnd"/>
      <w:r w:rsidRPr="009F632D">
        <w:rPr>
          <w:rFonts w:ascii="標楷體" w:eastAsia="標楷體" w:hAnsi="標楷體" w:hint="eastAsia"/>
          <w:lang w:val="zh-TW"/>
        </w:rPr>
        <w:t>公告</w:t>
      </w:r>
      <w:r w:rsidRPr="009F632D">
        <w:rPr>
          <w:rFonts w:ascii="標楷體" w:eastAsia="標楷體" w:hAnsi="標楷體" w:cs="Songti TC Regular"/>
          <w:lang w:val="zh-TW"/>
        </w:rPr>
        <w:br/>
      </w:r>
      <w:r w:rsidRPr="009F632D">
        <w:rPr>
          <w:rFonts w:ascii="標楷體" w:eastAsia="標楷體" w:hAnsi="標楷體" w:hint="eastAsia"/>
          <w:lang w:val="zh-TW"/>
        </w:rPr>
        <w:t>（三）停課標準、是否補課，主辦單位有最後決定權。</w:t>
      </w:r>
    </w:p>
    <w:p w14:paraId="16B562D5" w14:textId="386EC686" w:rsidR="00544890" w:rsidRPr="009F632D" w:rsidRDefault="00277FC0">
      <w:pPr>
        <w:spacing w:line="480" w:lineRule="exact"/>
        <w:ind w:left="1318" w:hanging="1318"/>
        <w:rPr>
          <w:rFonts w:ascii="標楷體" w:eastAsia="標楷體" w:hAnsi="標楷體"/>
        </w:rPr>
      </w:pPr>
      <w:r w:rsidRPr="009F632D">
        <w:rPr>
          <w:rFonts w:ascii="標楷體" w:eastAsia="標楷體" w:hAnsi="標楷體" w:hint="eastAsia"/>
          <w:lang w:val="zh-TW"/>
        </w:rPr>
        <w:t>十七</w:t>
      </w:r>
      <w:r w:rsidRPr="00566CAE">
        <w:rPr>
          <w:rFonts w:ascii="標楷體" w:eastAsia="標楷體" w:hAnsi="標楷體" w:hint="eastAsia"/>
          <w:shd w:val="clear" w:color="auto" w:fill="FFFFFF" w:themeFill="background1"/>
          <w:lang w:val="zh-TW"/>
        </w:rPr>
        <w:t>、</w:t>
      </w:r>
      <w:r w:rsidRPr="00566CAE">
        <w:rPr>
          <w:rFonts w:ascii="標楷體" w:eastAsia="標楷體" w:hAnsi="標楷體" w:hint="eastAsia"/>
          <w:shd w:val="clear" w:color="auto" w:fill="FFFFFF" w:themeFill="background1"/>
          <w:lang w:val="zh-CN" w:eastAsia="zh-CN"/>
        </w:rPr>
        <w:t>防疫措施</w:t>
      </w:r>
      <w:r w:rsidRPr="00566CAE">
        <w:rPr>
          <w:rFonts w:ascii="標楷體" w:eastAsia="標楷體" w:hAnsi="標楷體" w:hint="eastAsia"/>
          <w:shd w:val="clear" w:color="auto" w:fill="FFFFFF" w:themeFill="background1"/>
        </w:rPr>
        <w:t>：</w:t>
      </w:r>
      <w:r w:rsidRPr="00566CAE">
        <w:rPr>
          <w:rFonts w:ascii="標楷體" w:eastAsia="標楷體" w:hAnsi="標楷體" w:cs="Songti TC Regular"/>
          <w:shd w:val="clear" w:color="auto" w:fill="FFFFFF" w:themeFill="background1"/>
        </w:rPr>
        <w:br/>
      </w:r>
      <w:r w:rsidRPr="009F632D">
        <w:rPr>
          <w:rFonts w:ascii="標楷體" w:eastAsia="標楷體" w:hAnsi="標楷體" w:hint="eastAsia"/>
        </w:rPr>
        <w:t>（</w:t>
      </w:r>
      <w:r w:rsidRPr="009F632D">
        <w:rPr>
          <w:rFonts w:ascii="標楷體" w:eastAsia="標楷體" w:hAnsi="標楷體" w:hint="eastAsia"/>
          <w:lang w:val="zh-TW"/>
        </w:rPr>
        <w:t>一</w:t>
      </w:r>
      <w:r w:rsidRPr="009F632D">
        <w:rPr>
          <w:rFonts w:ascii="標楷體" w:eastAsia="標楷體" w:hAnsi="標楷體" w:hint="eastAsia"/>
        </w:rPr>
        <w:t>）</w:t>
      </w:r>
      <w:r w:rsidRPr="009F632D">
        <w:rPr>
          <w:rFonts w:ascii="標楷體" w:eastAsia="標楷體" w:hAnsi="標楷體" w:hint="eastAsia"/>
          <w:lang w:val="zh-TW"/>
        </w:rPr>
        <w:t>活動現場防疫規範</w:t>
      </w:r>
      <w:r w:rsidRPr="009F632D">
        <w:rPr>
          <w:rFonts w:ascii="標楷體" w:eastAsia="標楷體" w:hAnsi="標楷體" w:cs="Songti TC Regular"/>
        </w:rPr>
        <w:br/>
      </w:r>
      <w:r w:rsidRPr="009F632D">
        <w:rPr>
          <w:rFonts w:ascii="標楷體" w:eastAsia="標楷體" w:hAnsi="標楷體"/>
        </w:rPr>
        <w:t>1.</w:t>
      </w:r>
      <w:r w:rsidRPr="009F632D">
        <w:rPr>
          <w:rFonts w:ascii="標楷體" w:eastAsia="標楷體" w:hAnsi="標楷體"/>
          <w:lang w:val="zh-TW"/>
        </w:rPr>
        <w:t xml:space="preserve">  </w:t>
      </w:r>
      <w:r w:rsidRPr="009F632D">
        <w:rPr>
          <w:rFonts w:ascii="標楷體" w:eastAsia="標楷體" w:hAnsi="標楷體" w:hint="eastAsia"/>
          <w:lang w:val="zh-TW"/>
        </w:rPr>
        <w:t>截至</w:t>
      </w:r>
      <w:r w:rsidRPr="009F632D">
        <w:rPr>
          <w:rFonts w:ascii="標楷體" w:eastAsia="標楷體" w:hAnsi="標楷體"/>
        </w:rPr>
        <w:t>6</w:t>
      </w:r>
      <w:r w:rsidRPr="009F632D">
        <w:rPr>
          <w:rFonts w:ascii="標楷體" w:eastAsia="標楷體" w:hAnsi="標楷體" w:hint="eastAsia"/>
        </w:rPr>
        <w:t>月</w:t>
      </w:r>
      <w:r w:rsidRPr="009F632D">
        <w:rPr>
          <w:rFonts w:ascii="標楷體" w:eastAsia="標楷體" w:hAnsi="標楷體"/>
        </w:rPr>
        <w:t>9</w:t>
      </w:r>
      <w:r w:rsidRPr="009F632D">
        <w:rPr>
          <w:rFonts w:ascii="標楷體" w:eastAsia="標楷體" w:hAnsi="標楷體" w:hint="eastAsia"/>
          <w:lang w:val="zh-TW"/>
        </w:rPr>
        <w:t>日政府防疫指引為「於室外從事運動時，</w:t>
      </w:r>
      <w:proofErr w:type="gramStart"/>
      <w:r w:rsidRPr="009F632D">
        <w:rPr>
          <w:rFonts w:ascii="標楷體" w:eastAsia="標楷體" w:hAnsi="標楷體" w:hint="eastAsia"/>
          <w:lang w:val="zh-TW"/>
        </w:rPr>
        <w:t>得免戴口罩</w:t>
      </w:r>
      <w:proofErr w:type="gramEnd"/>
      <w:r w:rsidRPr="009F632D">
        <w:rPr>
          <w:rFonts w:ascii="標楷體" w:eastAsia="標楷體" w:hAnsi="標楷體" w:hint="eastAsia"/>
          <w:lang w:val="zh-TW"/>
        </w:rPr>
        <w:t>，但應隨身攜帶或準備口罩，且如本身有相關症狀，或與不特定對象無法保持社交距離時，仍應佩戴口罩。」</w:t>
      </w:r>
      <w:r w:rsidRPr="009F632D">
        <w:rPr>
          <w:rFonts w:ascii="標楷體" w:eastAsia="標楷體" w:hAnsi="標楷體" w:cs="Songti TC Regular"/>
        </w:rPr>
        <w:br/>
      </w:r>
      <w:r w:rsidRPr="009F632D">
        <w:rPr>
          <w:rFonts w:ascii="標楷體" w:eastAsia="標楷體" w:hAnsi="標楷體"/>
        </w:rPr>
        <w:t xml:space="preserve">2. </w:t>
      </w:r>
      <w:r w:rsidRPr="009F632D">
        <w:rPr>
          <w:rFonts w:ascii="標楷體" w:eastAsia="標楷體" w:hAnsi="標楷體" w:hint="eastAsia"/>
          <w:lang w:val="zh-TW"/>
        </w:rPr>
        <w:t>參加人員每天量測體溫（含教練、選手、裁判、工作人員等）。</w:t>
      </w:r>
      <w:r w:rsidRPr="009F632D">
        <w:rPr>
          <w:rFonts w:ascii="標楷體" w:eastAsia="標楷體" w:hAnsi="標楷體" w:cs="Songti TC Regular"/>
        </w:rPr>
        <w:br/>
      </w:r>
      <w:r w:rsidRPr="009F632D">
        <w:rPr>
          <w:rFonts w:ascii="標楷體" w:eastAsia="標楷體" w:hAnsi="標楷體"/>
        </w:rPr>
        <w:t xml:space="preserve">3.  </w:t>
      </w:r>
      <w:r w:rsidRPr="009F632D">
        <w:rPr>
          <w:rFonts w:ascii="標楷體" w:eastAsia="標楷體" w:hAnsi="標楷體" w:hint="eastAsia"/>
          <w:lang w:val="zh-TW"/>
        </w:rPr>
        <w:t>每天活動節目後進行場館環境清潔及消毒工作。</w:t>
      </w:r>
      <w:r w:rsidRPr="009F632D">
        <w:rPr>
          <w:rFonts w:ascii="標楷體" w:eastAsia="標楷體" w:hAnsi="標楷體" w:cs="Songti TC Regular"/>
        </w:rPr>
        <w:br/>
      </w:r>
      <w:r w:rsidRPr="009F632D">
        <w:rPr>
          <w:rFonts w:ascii="標楷體" w:eastAsia="標楷體" w:hAnsi="標楷體"/>
        </w:rPr>
        <w:t xml:space="preserve">4. </w:t>
      </w:r>
      <w:r w:rsidRPr="009F632D">
        <w:rPr>
          <w:rFonts w:ascii="標楷體" w:eastAsia="標楷體" w:hAnsi="標楷體" w:hint="eastAsia"/>
          <w:lang w:val="zh-TW"/>
        </w:rPr>
        <w:t>現場備置電子體溫計、口罩、酒精或乾洗手提供參加人員使用</w:t>
      </w:r>
      <w:r w:rsidRPr="009F632D">
        <w:rPr>
          <w:rFonts w:ascii="標楷體" w:eastAsia="標楷體" w:hAnsi="標楷體" w:cs="Songti TC Regular"/>
        </w:rPr>
        <w:br/>
      </w:r>
      <w:r w:rsidRPr="009F632D">
        <w:rPr>
          <w:rFonts w:ascii="標楷體" w:eastAsia="標楷體" w:hAnsi="標楷體"/>
        </w:rPr>
        <w:t xml:space="preserve">5. </w:t>
      </w:r>
      <w:r w:rsidRPr="009F632D">
        <w:rPr>
          <w:rFonts w:ascii="標楷體" w:eastAsia="標楷體" w:hAnsi="標楷體" w:hint="eastAsia"/>
          <w:lang w:val="zh-TW"/>
        </w:rPr>
        <w:t>參加人員如有感冒、發燒</w:t>
      </w:r>
      <w:proofErr w:type="gramStart"/>
      <w:r w:rsidRPr="009F632D">
        <w:rPr>
          <w:rFonts w:ascii="標楷體" w:eastAsia="標楷體" w:hAnsi="標楷體" w:hint="eastAsia"/>
          <w:lang w:val="zh-TW"/>
        </w:rPr>
        <w:t>等類流感</w:t>
      </w:r>
      <w:proofErr w:type="gramEnd"/>
      <w:r w:rsidRPr="009F632D">
        <w:rPr>
          <w:rFonts w:ascii="標楷體" w:eastAsia="標楷體" w:hAnsi="標楷體" w:hint="eastAsia"/>
          <w:lang w:val="zh-TW"/>
        </w:rPr>
        <w:t>症狀，應配戴口罩；若有與</w:t>
      </w:r>
      <w:proofErr w:type="gramStart"/>
      <w:r w:rsidRPr="009F632D">
        <w:rPr>
          <w:rFonts w:ascii="標楷體" w:eastAsia="標楷體" w:hAnsi="標楷體" w:hint="eastAsia"/>
          <w:lang w:val="zh-TW"/>
        </w:rPr>
        <w:t>疑似新冠肺炎</w:t>
      </w:r>
      <w:proofErr w:type="gramEnd"/>
      <w:r w:rsidRPr="009F632D">
        <w:rPr>
          <w:rFonts w:ascii="標楷體" w:eastAsia="標楷體" w:hAnsi="標楷體" w:hint="eastAsia"/>
          <w:lang w:val="zh-TW"/>
        </w:rPr>
        <w:t>病患密切接觸情形時，應進行自主健康管理；若有</w:t>
      </w:r>
      <w:proofErr w:type="gramStart"/>
      <w:r w:rsidRPr="009F632D">
        <w:rPr>
          <w:rFonts w:ascii="標楷體" w:eastAsia="標楷體" w:hAnsi="標楷體" w:hint="eastAsia"/>
          <w:lang w:val="zh-TW"/>
        </w:rPr>
        <w:t>疑似新冠肺炎</w:t>
      </w:r>
      <w:proofErr w:type="gramEnd"/>
      <w:r w:rsidRPr="009F632D">
        <w:rPr>
          <w:rFonts w:ascii="標楷體" w:eastAsia="標楷體" w:hAnsi="標楷體" w:hint="eastAsia"/>
          <w:lang w:val="zh-TW"/>
        </w:rPr>
        <w:t>症狀應即刻就醫，如經診斷確診，應即時通報相關單位</w:t>
      </w:r>
      <w:r w:rsidRPr="009F632D">
        <w:rPr>
          <w:rFonts w:ascii="標楷體" w:eastAsia="標楷體" w:hAnsi="標楷體" w:cs="Songti TC Regular"/>
        </w:rPr>
        <w:br/>
      </w:r>
      <w:r w:rsidRPr="009F632D">
        <w:rPr>
          <w:rFonts w:ascii="標楷體" w:eastAsia="標楷體" w:hAnsi="標楷體" w:hint="eastAsia"/>
        </w:rPr>
        <w:t>（</w:t>
      </w:r>
      <w:r w:rsidRPr="009F632D">
        <w:rPr>
          <w:rFonts w:ascii="標楷體" w:eastAsia="標楷體" w:hAnsi="標楷體" w:hint="eastAsia"/>
          <w:lang w:val="zh-TW"/>
        </w:rPr>
        <w:t>二）活</w:t>
      </w:r>
      <w:r w:rsidRPr="009F632D">
        <w:rPr>
          <w:rFonts w:ascii="標楷體" w:eastAsia="標楷體" w:hAnsi="標楷體" w:hint="eastAsia"/>
          <w:lang w:val="zh-TW"/>
        </w:rPr>
        <w:t>動舉辦</w:t>
      </w:r>
      <w:r w:rsidRPr="009F632D">
        <w:rPr>
          <w:rFonts w:ascii="標楷體" w:eastAsia="標楷體" w:hAnsi="標楷體"/>
        </w:rPr>
        <w:t>/</w:t>
      </w:r>
      <w:r w:rsidRPr="009F632D">
        <w:rPr>
          <w:rFonts w:ascii="標楷體" w:eastAsia="標楷體" w:hAnsi="標楷體" w:hint="eastAsia"/>
          <w:lang w:val="zh-TW"/>
        </w:rPr>
        <w:t>取消及退還保證金</w:t>
      </w:r>
      <w:r w:rsidRPr="009F632D">
        <w:rPr>
          <w:rFonts w:ascii="標楷體" w:eastAsia="標楷體" w:hAnsi="標楷體" w:hint="eastAsia"/>
          <w:lang w:val="zh-TW"/>
        </w:rPr>
        <w:t>：</w:t>
      </w:r>
      <w:r w:rsidRPr="009F632D">
        <w:rPr>
          <w:rFonts w:ascii="標楷體" w:eastAsia="標楷體" w:hAnsi="標楷體" w:cs="Songti TC Regular"/>
        </w:rPr>
        <w:br/>
      </w:r>
      <w:r w:rsidRPr="009F632D">
        <w:rPr>
          <w:rFonts w:ascii="標楷體" w:eastAsia="標楷體" w:hAnsi="標楷體"/>
        </w:rPr>
        <w:t xml:space="preserve">1. </w:t>
      </w:r>
      <w:r w:rsidRPr="009F632D">
        <w:rPr>
          <w:rFonts w:ascii="標楷體" w:eastAsia="標楷體" w:hAnsi="標楷體" w:hint="eastAsia"/>
          <w:lang w:val="zh-TW"/>
        </w:rPr>
        <w:t>活動前或於活動期間，如政府升級三級警戒，活動立刻取消。</w:t>
      </w:r>
      <w:r w:rsidRPr="009F632D">
        <w:rPr>
          <w:rFonts w:ascii="標楷體" w:eastAsia="標楷體" w:hAnsi="標楷體" w:cs="Songti TC Regular"/>
        </w:rPr>
        <w:br/>
      </w:r>
      <w:r w:rsidRPr="009F632D">
        <w:rPr>
          <w:rFonts w:ascii="標楷體" w:eastAsia="標楷體" w:hAnsi="標楷體"/>
        </w:rPr>
        <w:t xml:space="preserve">2. </w:t>
      </w:r>
      <w:r w:rsidRPr="009F632D">
        <w:rPr>
          <w:rFonts w:ascii="標楷體" w:eastAsia="標楷體" w:hAnsi="標楷體" w:hint="eastAsia"/>
          <w:lang w:val="zh-TW"/>
        </w:rPr>
        <w:t>如活動取消時，將全額退還保證金予學員。</w:t>
      </w:r>
    </w:p>
    <w:sectPr w:rsidR="00544890" w:rsidRPr="009F632D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BFCC" w14:textId="77777777" w:rsidR="00277FC0" w:rsidRDefault="00277FC0">
      <w:r>
        <w:separator/>
      </w:r>
    </w:p>
  </w:endnote>
  <w:endnote w:type="continuationSeparator" w:id="0">
    <w:p w14:paraId="4CD4418A" w14:textId="77777777" w:rsidR="00277FC0" w:rsidRDefault="0027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Cambria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ngti TC Regular">
    <w:altName w:val="Cambria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6BD7" w14:textId="77777777" w:rsidR="00544890" w:rsidRDefault="005448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DF44" w14:textId="77777777" w:rsidR="00277FC0" w:rsidRDefault="00277FC0">
      <w:r>
        <w:separator/>
      </w:r>
    </w:p>
  </w:footnote>
  <w:footnote w:type="continuationSeparator" w:id="0">
    <w:p w14:paraId="563CEE2B" w14:textId="77777777" w:rsidR="00277FC0" w:rsidRDefault="00277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3629" w14:textId="77777777" w:rsidR="00544890" w:rsidRDefault="005448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D4CD7"/>
    <w:multiLevelType w:val="hybridMultilevel"/>
    <w:tmpl w:val="397A7224"/>
    <w:styleLink w:val="1"/>
    <w:lvl w:ilvl="0" w:tplc="56B24FD8">
      <w:start w:val="1"/>
      <w:numFmt w:val="taiwaneseCounting"/>
      <w:lvlText w:val="%1."/>
      <w:lvlJc w:val="left"/>
      <w:pPr>
        <w:tabs>
          <w:tab w:val="num" w:pos="720"/>
        </w:tabs>
        <w:ind w:left="2038" w:hanging="20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88364A">
      <w:start w:val="1"/>
      <w:numFmt w:val="decimal"/>
      <w:lvlText w:val="%2."/>
      <w:lvlJc w:val="left"/>
      <w:pPr>
        <w:tabs>
          <w:tab w:val="num" w:pos="891"/>
        </w:tabs>
        <w:ind w:left="2210" w:hanging="1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DA96A2">
      <w:start w:val="1"/>
      <w:numFmt w:val="lowerRoman"/>
      <w:lvlText w:val="%3."/>
      <w:lvlJc w:val="left"/>
      <w:pPr>
        <w:tabs>
          <w:tab w:val="num" w:pos="1345"/>
        </w:tabs>
        <w:ind w:left="2663" w:hanging="18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C2B96">
      <w:start w:val="1"/>
      <w:numFmt w:val="decimal"/>
      <w:lvlText w:val="%4."/>
      <w:lvlJc w:val="left"/>
      <w:pPr>
        <w:tabs>
          <w:tab w:val="num" w:pos="1851"/>
        </w:tabs>
        <w:ind w:left="3170" w:hanging="1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92A488">
      <w:start w:val="1"/>
      <w:numFmt w:val="decimal"/>
      <w:lvlText w:val="%5."/>
      <w:lvlJc w:val="left"/>
      <w:pPr>
        <w:tabs>
          <w:tab w:val="num" w:pos="2331"/>
        </w:tabs>
        <w:ind w:left="3650" w:hanging="1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5ECD90">
      <w:start w:val="1"/>
      <w:numFmt w:val="lowerRoman"/>
      <w:lvlText w:val="%6."/>
      <w:lvlJc w:val="left"/>
      <w:pPr>
        <w:tabs>
          <w:tab w:val="num" w:pos="2785"/>
        </w:tabs>
        <w:ind w:left="4103" w:hanging="18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404C2C">
      <w:start w:val="1"/>
      <w:numFmt w:val="decimal"/>
      <w:lvlText w:val="%7."/>
      <w:lvlJc w:val="left"/>
      <w:pPr>
        <w:tabs>
          <w:tab w:val="num" w:pos="3291"/>
        </w:tabs>
        <w:ind w:left="4610" w:hanging="1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C25918">
      <w:start w:val="1"/>
      <w:numFmt w:val="decimal"/>
      <w:lvlText w:val="%8."/>
      <w:lvlJc w:val="left"/>
      <w:pPr>
        <w:tabs>
          <w:tab w:val="num" w:pos="3771"/>
        </w:tabs>
        <w:ind w:left="5090" w:hanging="1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707F18">
      <w:start w:val="1"/>
      <w:numFmt w:val="lowerRoman"/>
      <w:lvlText w:val="%9."/>
      <w:lvlJc w:val="left"/>
      <w:pPr>
        <w:tabs>
          <w:tab w:val="num" w:pos="4225"/>
        </w:tabs>
        <w:ind w:left="5543" w:hanging="18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6542EEC"/>
    <w:multiLevelType w:val="hybridMultilevel"/>
    <w:tmpl w:val="8F06830C"/>
    <w:styleLink w:val="2"/>
    <w:lvl w:ilvl="0" w:tplc="FFBC7982">
      <w:start w:val="1"/>
      <w:numFmt w:val="taiwaneseCounting"/>
      <w:lvlText w:val="%1."/>
      <w:lvlJc w:val="left"/>
      <w:pPr>
        <w:tabs>
          <w:tab w:val="num" w:pos="720"/>
        </w:tabs>
        <w:ind w:left="2038" w:hanging="20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FA84BC">
      <w:start w:val="1"/>
      <w:numFmt w:val="decimal"/>
      <w:lvlText w:val="%2."/>
      <w:lvlJc w:val="left"/>
      <w:pPr>
        <w:tabs>
          <w:tab w:val="num" w:pos="891"/>
        </w:tabs>
        <w:ind w:left="2210" w:hanging="1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8C385E">
      <w:start w:val="1"/>
      <w:numFmt w:val="lowerRoman"/>
      <w:lvlText w:val="%3."/>
      <w:lvlJc w:val="left"/>
      <w:pPr>
        <w:tabs>
          <w:tab w:val="num" w:pos="1345"/>
        </w:tabs>
        <w:ind w:left="2663" w:hanging="18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3A8FDA">
      <w:start w:val="1"/>
      <w:numFmt w:val="decimal"/>
      <w:lvlText w:val="%4."/>
      <w:lvlJc w:val="left"/>
      <w:pPr>
        <w:tabs>
          <w:tab w:val="num" w:pos="1851"/>
        </w:tabs>
        <w:ind w:left="3170" w:hanging="1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E2D8EA">
      <w:start w:val="1"/>
      <w:numFmt w:val="decimal"/>
      <w:lvlText w:val="%5."/>
      <w:lvlJc w:val="left"/>
      <w:pPr>
        <w:tabs>
          <w:tab w:val="num" w:pos="2331"/>
        </w:tabs>
        <w:ind w:left="3650" w:hanging="1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3A64A8">
      <w:start w:val="1"/>
      <w:numFmt w:val="lowerRoman"/>
      <w:lvlText w:val="%6."/>
      <w:lvlJc w:val="left"/>
      <w:pPr>
        <w:tabs>
          <w:tab w:val="num" w:pos="2785"/>
        </w:tabs>
        <w:ind w:left="4103" w:hanging="18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485934">
      <w:start w:val="1"/>
      <w:numFmt w:val="decimal"/>
      <w:lvlText w:val="%7."/>
      <w:lvlJc w:val="left"/>
      <w:pPr>
        <w:tabs>
          <w:tab w:val="num" w:pos="3291"/>
        </w:tabs>
        <w:ind w:left="4610" w:hanging="1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1C0670">
      <w:start w:val="1"/>
      <w:numFmt w:val="decimal"/>
      <w:lvlText w:val="%8."/>
      <w:lvlJc w:val="left"/>
      <w:pPr>
        <w:tabs>
          <w:tab w:val="num" w:pos="3771"/>
        </w:tabs>
        <w:ind w:left="5090" w:hanging="1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3EADA0">
      <w:start w:val="1"/>
      <w:numFmt w:val="lowerRoman"/>
      <w:lvlText w:val="%9."/>
      <w:lvlJc w:val="left"/>
      <w:pPr>
        <w:tabs>
          <w:tab w:val="num" w:pos="4225"/>
        </w:tabs>
        <w:ind w:left="5543" w:hanging="18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4F72F0B"/>
    <w:multiLevelType w:val="hybridMultilevel"/>
    <w:tmpl w:val="8F06830C"/>
    <w:numStyleLink w:val="2"/>
  </w:abstractNum>
  <w:abstractNum w:abstractNumId="3" w15:restartNumberingAfterBreak="0">
    <w:nsid w:val="3C816184"/>
    <w:multiLevelType w:val="hybridMultilevel"/>
    <w:tmpl w:val="397A7224"/>
    <w:numStyleLink w:val="1"/>
  </w:abstractNum>
  <w:num w:numId="1" w16cid:durableId="2070222911">
    <w:abstractNumId w:val="0"/>
  </w:num>
  <w:num w:numId="2" w16cid:durableId="16658304">
    <w:abstractNumId w:val="3"/>
  </w:num>
  <w:num w:numId="3" w16cid:durableId="728965129">
    <w:abstractNumId w:val="1"/>
  </w:num>
  <w:num w:numId="4" w16cid:durableId="1524394860">
    <w:abstractNumId w:val="2"/>
  </w:num>
  <w:num w:numId="5" w16cid:durableId="2064059260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90"/>
    <w:rsid w:val="00277FC0"/>
    <w:rsid w:val="0048177D"/>
    <w:rsid w:val="004D54E8"/>
    <w:rsid w:val="00544890"/>
    <w:rsid w:val="00566CAE"/>
    <w:rsid w:val="00796F95"/>
    <w:rsid w:val="00932450"/>
    <w:rsid w:val="009F632D"/>
    <w:rsid w:val="00AA12A5"/>
    <w:rsid w:val="00AB603B"/>
    <w:rsid w:val="00C4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40441"/>
  <w15:docId w15:val="{FDBB2B90-8C41-496E-B54F-46C5BC1A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widowControl w:val="0"/>
      <w:ind w:left="48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球 網</cp:lastModifiedBy>
  <cp:revision>6</cp:revision>
  <dcterms:created xsi:type="dcterms:W3CDTF">2022-06-09T09:16:00Z</dcterms:created>
  <dcterms:modified xsi:type="dcterms:W3CDTF">2022-06-10T01:22:00Z</dcterms:modified>
</cp:coreProperties>
</file>