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7B" w:rsidRDefault="00487BFF">
      <w:pPr>
        <w:pStyle w:val="A5"/>
        <w:tabs>
          <w:tab w:val="left" w:pos="709"/>
        </w:tabs>
        <w:spacing w:line="276" w:lineRule="auto"/>
        <w:ind w:left="227"/>
        <w:jc w:val="center"/>
        <w:rPr>
          <w:rFonts w:hint="default"/>
          <w:b/>
          <w:bCs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>新竹市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111</w:t>
      </w:r>
      <w:proofErr w:type="gramEnd"/>
      <w:r>
        <w:rPr>
          <w:rFonts w:eastAsia="標楷體"/>
          <w:sz w:val="40"/>
          <w:szCs w:val="40"/>
          <w:lang w:val="zh-TW"/>
        </w:rPr>
        <w:t>年度拳擊暑期育樂營實施計畫</w:t>
      </w:r>
    </w:p>
    <w:p w:rsidR="00391B7B" w:rsidRDefault="00391B7B">
      <w:pPr>
        <w:pStyle w:val="A5"/>
        <w:tabs>
          <w:tab w:val="left" w:pos="709"/>
        </w:tabs>
        <w:spacing w:line="276" w:lineRule="auto"/>
        <w:ind w:left="227"/>
        <w:jc w:val="center"/>
        <w:rPr>
          <w:rFonts w:hint="default"/>
          <w:b/>
          <w:bCs/>
          <w:sz w:val="20"/>
          <w:szCs w:val="20"/>
        </w:rPr>
      </w:pP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目的：提倡健康拳擊運動，培養拳擊正確觀念及定時運動習慣，藉由拳擊有氧運動提升體適能，鍛鍊健康強壯的體魄。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指導單位：新竹市政府、新竹市體育會。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主辦單位：新竹市體育會拳擊委員會。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營隊時間：</w:t>
      </w:r>
      <w:r>
        <w:rPr>
          <w:rFonts w:ascii="Times New Roman" w:hAnsi="Times New Roman"/>
          <w:sz w:val="28"/>
          <w:szCs w:val="28"/>
        </w:rPr>
        <w:t>111</w:t>
      </w:r>
      <w:r>
        <w:rPr>
          <w:rFonts w:eastAsia="標楷體"/>
          <w:sz w:val="28"/>
          <w:szCs w:val="28"/>
          <w:lang w:val="zh-TW"/>
        </w:rPr>
        <w:t>年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eastAsia="標楷體"/>
          <w:sz w:val="28"/>
          <w:szCs w:val="28"/>
          <w:lang w:val="zh-TW"/>
        </w:rPr>
        <w:t>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～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eastAsia="標楷體"/>
          <w:sz w:val="28"/>
          <w:szCs w:val="28"/>
          <w:lang w:val="zh-TW"/>
        </w:rPr>
        <w:t>日，每日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eastAsia="標楷體"/>
          <w:sz w:val="28"/>
          <w:szCs w:val="28"/>
          <w:lang w:val="zh-TW"/>
        </w:rPr>
        <w:t>：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～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eastAsia="標楷體"/>
          <w:sz w:val="28"/>
          <w:szCs w:val="28"/>
          <w:lang w:val="zh-TW"/>
        </w:rPr>
        <w:t>：</w:t>
      </w:r>
      <w:r>
        <w:rPr>
          <w:rFonts w:ascii="標楷體" w:hAnsi="標楷體"/>
          <w:sz w:val="28"/>
          <w:szCs w:val="28"/>
          <w:lang w:val="zh-TW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eastAsia="標楷體"/>
          <w:sz w:val="28"/>
          <w:szCs w:val="28"/>
          <w:lang w:val="zh-TW"/>
        </w:rPr>
        <w:t>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參加對象：國小三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～</w:t>
      </w:r>
      <w:r>
        <w:rPr>
          <w:rFonts w:eastAsia="標楷體"/>
          <w:sz w:val="28"/>
          <w:szCs w:val="28"/>
          <w:lang w:val="zh-TW"/>
        </w:rPr>
        <w:t>六年級，國中七</w:t>
      </w:r>
      <w:r>
        <w:rPr>
          <w:rFonts w:ascii="新細明體" w:eastAsia="新細明體" w:hAnsi="新細明體" w:cs="新細明體"/>
          <w:sz w:val="28"/>
          <w:szCs w:val="28"/>
          <w:lang w:val="zh-TW"/>
        </w:rPr>
        <w:t>～</w:t>
      </w:r>
      <w:r>
        <w:rPr>
          <w:rFonts w:eastAsia="標楷體"/>
          <w:sz w:val="28"/>
          <w:szCs w:val="28"/>
          <w:lang w:val="zh-TW"/>
        </w:rPr>
        <w:t>九年級。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活動地點：新竹市體育館</w:t>
      </w:r>
      <w:r>
        <w:rPr>
          <w:rFonts w:ascii="Times New Roman" w:hAnsi="Times New Roman"/>
          <w:sz w:val="28"/>
          <w:szCs w:val="28"/>
        </w:rPr>
        <w:t>B1</w:t>
      </w:r>
      <w:r>
        <w:rPr>
          <w:rFonts w:eastAsia="標楷體"/>
          <w:sz w:val="28"/>
          <w:szCs w:val="28"/>
          <w:lang w:val="zh-TW"/>
        </w:rPr>
        <w:t>拳擊室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eastAsia="標楷體"/>
          <w:sz w:val="28"/>
          <w:szCs w:val="28"/>
          <w:lang w:val="zh-TW"/>
        </w:rPr>
        <w:t>新竹市公園路</w:t>
      </w:r>
      <w:r>
        <w:rPr>
          <w:rFonts w:ascii="Times New Roman" w:hAnsi="Times New Roman"/>
          <w:sz w:val="28"/>
          <w:szCs w:val="28"/>
        </w:rPr>
        <w:t>295</w:t>
      </w:r>
      <w:r>
        <w:rPr>
          <w:rFonts w:eastAsia="標楷體"/>
          <w:sz w:val="28"/>
          <w:szCs w:val="28"/>
          <w:lang w:val="zh-TW"/>
        </w:rPr>
        <w:t>號</w:t>
      </w:r>
      <w:r>
        <w:rPr>
          <w:rFonts w:ascii="Times New Roman" w:hAnsi="Times New Roman"/>
          <w:sz w:val="28"/>
          <w:szCs w:val="28"/>
        </w:rPr>
        <w:t>)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課程特色：</w:t>
      </w:r>
    </w:p>
    <w:p w:rsidR="00391B7B" w:rsidRDefault="00487BFF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1.</w:t>
      </w:r>
      <w:r>
        <w:rPr>
          <w:rFonts w:eastAsia="標楷體"/>
          <w:sz w:val="28"/>
          <w:szCs w:val="28"/>
          <w:lang w:val="zh-TW"/>
        </w:rPr>
        <w:t>訓練團隊合作精神</w:t>
      </w:r>
    </w:p>
    <w:p w:rsidR="00391B7B" w:rsidRDefault="00487BFF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2.</w:t>
      </w:r>
      <w:r>
        <w:rPr>
          <w:rFonts w:eastAsia="標楷體"/>
          <w:sz w:val="28"/>
          <w:szCs w:val="28"/>
          <w:lang w:val="zh-TW"/>
        </w:rPr>
        <w:t>開發小組領導潛能</w:t>
      </w:r>
    </w:p>
    <w:p w:rsidR="00391B7B" w:rsidRDefault="00487BFF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3.</w:t>
      </w:r>
      <w:r>
        <w:rPr>
          <w:rFonts w:eastAsia="標楷體"/>
          <w:sz w:val="28"/>
          <w:szCs w:val="28"/>
          <w:lang w:val="zh-TW"/>
        </w:rPr>
        <w:t>指導人際關係技巧</w:t>
      </w:r>
    </w:p>
    <w:p w:rsidR="00391B7B" w:rsidRDefault="00487BFF">
      <w:pPr>
        <w:pStyle w:val="a6"/>
        <w:tabs>
          <w:tab w:val="left" w:pos="709"/>
        </w:tabs>
        <w:spacing w:line="312" w:lineRule="auto"/>
        <w:ind w:left="0"/>
        <w:rPr>
          <w:rFonts w:ascii="標楷體" w:eastAsia="標楷體" w:hAnsi="標楷體" w:cs="標楷體"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4.</w:t>
      </w:r>
      <w:r>
        <w:rPr>
          <w:rFonts w:eastAsia="標楷體"/>
          <w:sz w:val="28"/>
          <w:szCs w:val="28"/>
          <w:lang w:val="zh-TW"/>
        </w:rPr>
        <w:t>培養口語發表能力</w:t>
      </w:r>
    </w:p>
    <w:p w:rsidR="00391B7B" w:rsidRDefault="00487BFF">
      <w:pPr>
        <w:pStyle w:val="a6"/>
        <w:tabs>
          <w:tab w:val="left" w:pos="709"/>
        </w:tabs>
        <w:spacing w:line="312" w:lineRule="auto"/>
        <w:ind w:left="0"/>
        <w:rPr>
          <w:rFonts w:hint="default"/>
          <w:sz w:val="28"/>
          <w:szCs w:val="28"/>
          <w:lang w:val="zh-TW"/>
        </w:rPr>
      </w:pPr>
      <w:r>
        <w:rPr>
          <w:rFonts w:ascii="標楷體" w:hAnsi="標楷體"/>
          <w:sz w:val="28"/>
          <w:szCs w:val="28"/>
          <w:lang w:val="zh-TW"/>
        </w:rPr>
        <w:t xml:space="preserve">       </w:t>
      </w:r>
      <w:r>
        <w:rPr>
          <w:rFonts w:ascii="標楷體" w:hAnsi="標楷體"/>
          <w:sz w:val="28"/>
          <w:szCs w:val="28"/>
        </w:rPr>
        <w:t>5.</w:t>
      </w:r>
      <w:r>
        <w:rPr>
          <w:rFonts w:eastAsia="標楷體"/>
          <w:sz w:val="28"/>
          <w:szCs w:val="28"/>
          <w:lang w:val="zh-TW"/>
        </w:rPr>
        <w:t>強健身心均衡發展</w:t>
      </w:r>
    </w:p>
    <w:p w:rsidR="00391B7B" w:rsidRDefault="00487BFF">
      <w:pPr>
        <w:pStyle w:val="a6"/>
        <w:numPr>
          <w:ilvl w:val="0"/>
          <w:numId w:val="3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營隊費用：</w:t>
      </w:r>
      <w:proofErr w:type="gramStart"/>
      <w:r>
        <w:rPr>
          <w:rFonts w:eastAsia="Arial Unicode MS"/>
          <w:sz w:val="28"/>
          <w:szCs w:val="28"/>
          <w:lang w:val="zh-TW"/>
        </w:rPr>
        <w:t>每生</w:t>
      </w:r>
      <w:proofErr w:type="gramEnd"/>
      <w:r>
        <w:rPr>
          <w:rFonts w:ascii="Times New Roman" w:hAnsi="Times New Roman"/>
          <w:sz w:val="28"/>
          <w:szCs w:val="28"/>
        </w:rPr>
        <w:t>4,500</w:t>
      </w:r>
      <w:r>
        <w:rPr>
          <w:rFonts w:eastAsia="標楷體"/>
          <w:sz w:val="28"/>
          <w:szCs w:val="28"/>
          <w:lang w:val="zh-TW"/>
        </w:rPr>
        <w:t>元。兩人</w:t>
      </w:r>
      <w:proofErr w:type="gramStart"/>
      <w:r>
        <w:rPr>
          <w:rFonts w:eastAsia="標楷體"/>
          <w:sz w:val="28"/>
          <w:szCs w:val="28"/>
          <w:lang w:val="zh-TW"/>
        </w:rPr>
        <w:t>以上團報</w:t>
      </w:r>
      <w:proofErr w:type="gramEnd"/>
      <w:r>
        <w:rPr>
          <w:rFonts w:eastAsia="標楷體"/>
          <w:sz w:val="28"/>
          <w:szCs w:val="28"/>
          <w:lang w:val="zh-TW"/>
        </w:rPr>
        <w:t>，可</w:t>
      </w:r>
      <w:proofErr w:type="gramStart"/>
      <w:r>
        <w:rPr>
          <w:rFonts w:eastAsia="標楷體"/>
          <w:sz w:val="28"/>
          <w:szCs w:val="28"/>
          <w:lang w:val="zh-TW"/>
        </w:rPr>
        <w:t>享每</w:t>
      </w:r>
      <w:proofErr w:type="gramEnd"/>
      <w:r>
        <w:rPr>
          <w:rFonts w:eastAsia="標楷體"/>
          <w:sz w:val="28"/>
          <w:szCs w:val="28"/>
          <w:lang w:val="zh-TW"/>
        </w:rPr>
        <w:t>生</w:t>
      </w:r>
      <w:r>
        <w:rPr>
          <w:rFonts w:ascii="標楷體" w:hAnsi="標楷體"/>
          <w:sz w:val="28"/>
          <w:szCs w:val="28"/>
          <w:lang w:val="zh-TW"/>
        </w:rPr>
        <w:t>4,200</w:t>
      </w:r>
      <w:r>
        <w:rPr>
          <w:rFonts w:eastAsia="標楷體"/>
          <w:sz w:val="28"/>
          <w:szCs w:val="28"/>
          <w:lang w:val="zh-TW"/>
        </w:rPr>
        <w:t>元優惠價。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u w:color="FF0000"/>
          <w:lang w:val="zh-TW"/>
        </w:rPr>
        <w:t>報名方式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eastAsia="標楷體"/>
          <w:sz w:val="28"/>
          <w:szCs w:val="28"/>
          <w:lang w:val="zh-TW"/>
        </w:rPr>
        <w:t>招生名額：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eastAsia="標楷體"/>
          <w:sz w:val="28"/>
          <w:szCs w:val="28"/>
          <w:lang w:val="zh-TW"/>
        </w:rPr>
        <w:t>人（額滿截止）</w:t>
      </w:r>
    </w:p>
    <w:p w:rsidR="00391B7B" w:rsidRDefault="00487BFF">
      <w:pPr>
        <w:pStyle w:val="a6"/>
        <w:numPr>
          <w:ilvl w:val="0"/>
          <w:numId w:val="4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報名時間：即日起</w:t>
      </w:r>
      <w:r>
        <w:rPr>
          <w:rFonts w:eastAsia="Arial Unicode MS"/>
          <w:sz w:val="28"/>
          <w:szCs w:val="28"/>
          <w:lang w:val="zh-TW"/>
        </w:rPr>
        <w:t>。</w:t>
      </w:r>
    </w:p>
    <w:p w:rsidR="00391B7B" w:rsidRDefault="00487BFF">
      <w:pPr>
        <w:pStyle w:val="a6"/>
        <w:numPr>
          <w:ilvl w:val="0"/>
          <w:numId w:val="4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報名方式</w:t>
      </w:r>
      <w:r>
        <w:rPr>
          <w:rFonts w:eastAsia="Arial Unicode MS"/>
          <w:sz w:val="28"/>
          <w:szCs w:val="28"/>
          <w:lang w:val="zh-TW"/>
        </w:rPr>
        <w:t>：</w:t>
      </w:r>
      <w:r w:rsidRPr="00487BFF">
        <w:rPr>
          <w:rFonts w:eastAsia="Kaiti TC Regular"/>
          <w:sz w:val="28"/>
          <w:szCs w:val="28"/>
          <w:lang w:val="zh-TW"/>
        </w:rPr>
        <w:t>https://docs.google.com/forms/d/1nQqkSduDhFtg0MiwAwxQa5gWjZ3Tbq4D4Rw5kehkN3Q/edit?fbclid=IwAR3iKw3IZTBUMPTZFrrBqR6wotYwx6TFvqa6e2i81FRweZyykcfVra7c-cI</w:t>
      </w:r>
      <w:bookmarkStart w:id="0" w:name="_GoBack"/>
      <w:bookmarkEnd w:id="0"/>
    </w:p>
    <w:p w:rsidR="00391B7B" w:rsidRDefault="00487BFF">
      <w:pPr>
        <w:pStyle w:val="a6"/>
        <w:numPr>
          <w:ilvl w:val="0"/>
          <w:numId w:val="4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Kaiti TC Regular"/>
          <w:sz w:val="28"/>
          <w:szCs w:val="28"/>
          <w:lang w:val="zh-TW"/>
        </w:rPr>
        <w:t>聯絡方式</w:t>
      </w:r>
      <w:r>
        <w:rPr>
          <w:rFonts w:eastAsia="Arial Unicode MS"/>
          <w:sz w:val="28"/>
          <w:szCs w:val="28"/>
          <w:lang w:val="zh-TW"/>
        </w:rPr>
        <w:t>：</w:t>
      </w:r>
      <w:r>
        <w:rPr>
          <w:rFonts w:ascii="Times New Roman" w:hAnsi="Times New Roman"/>
          <w:sz w:val="28"/>
          <w:szCs w:val="28"/>
        </w:rPr>
        <w:t xml:space="preserve">LINE : boxer-fen </w:t>
      </w:r>
      <w:r>
        <w:rPr>
          <w:rFonts w:eastAsia="標楷體"/>
          <w:sz w:val="28"/>
          <w:szCs w:val="28"/>
          <w:lang w:val="zh-TW"/>
        </w:rPr>
        <w:t>李營長</w:t>
      </w:r>
    </w:p>
    <w:p w:rsidR="00391B7B" w:rsidRDefault="00487BFF">
      <w:pPr>
        <w:pStyle w:val="a6"/>
        <w:numPr>
          <w:ilvl w:val="0"/>
          <w:numId w:val="5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器材用具：運動</w:t>
      </w:r>
      <w:proofErr w:type="gramStart"/>
      <w:r>
        <w:rPr>
          <w:rFonts w:eastAsia="標楷體"/>
          <w:sz w:val="28"/>
          <w:szCs w:val="28"/>
          <w:lang w:val="zh-TW"/>
        </w:rPr>
        <w:t>器具均由本</w:t>
      </w:r>
      <w:proofErr w:type="gramEnd"/>
      <w:r>
        <w:rPr>
          <w:rFonts w:eastAsia="標楷體"/>
          <w:sz w:val="28"/>
          <w:szCs w:val="28"/>
          <w:lang w:val="zh-TW"/>
        </w:rPr>
        <w:t>會提供，並每日消毒。個人須準備水壺、小毛巾，並</w:t>
      </w:r>
      <w:proofErr w:type="gramStart"/>
      <w:r>
        <w:rPr>
          <w:rFonts w:eastAsia="標楷體"/>
          <w:sz w:val="28"/>
          <w:szCs w:val="28"/>
          <w:lang w:val="zh-TW"/>
        </w:rPr>
        <w:t>穿著隊服</w:t>
      </w:r>
      <w:proofErr w:type="gramEnd"/>
      <w:r>
        <w:rPr>
          <w:rFonts w:eastAsia="標楷體"/>
          <w:sz w:val="28"/>
          <w:szCs w:val="28"/>
          <w:lang w:val="zh-TW"/>
        </w:rPr>
        <w:t>（報名成功後報到當天發下）及運動鞋。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備註：每日課程結束後請在</w:t>
      </w:r>
      <w:r>
        <w:rPr>
          <w:rFonts w:ascii="Times New Roman" w:hAnsi="Times New Roman"/>
          <w:sz w:val="28"/>
          <w:szCs w:val="28"/>
        </w:rPr>
        <w:t>17:00</w:t>
      </w:r>
      <w:proofErr w:type="gramStart"/>
      <w:r>
        <w:rPr>
          <w:rFonts w:eastAsia="標楷體"/>
          <w:sz w:val="28"/>
          <w:szCs w:val="28"/>
          <w:lang w:val="zh-TW"/>
        </w:rPr>
        <w:t>前接回</w:t>
      </w:r>
      <w:proofErr w:type="gramEnd"/>
      <w:r>
        <w:rPr>
          <w:rFonts w:eastAsia="標楷體"/>
          <w:sz w:val="28"/>
          <w:szCs w:val="28"/>
          <w:lang w:val="zh-TW"/>
        </w:rPr>
        <w:t>學生即可。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主辦單位將於活動期間全程投保公共意外險。</w:t>
      </w:r>
    </w:p>
    <w:p w:rsidR="00391B7B" w:rsidRDefault="00487BFF">
      <w:pPr>
        <w:pStyle w:val="a6"/>
        <w:numPr>
          <w:ilvl w:val="0"/>
          <w:numId w:val="2"/>
        </w:numPr>
        <w:spacing w:line="312" w:lineRule="auto"/>
        <w:rPr>
          <w:rFonts w:hint="default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本辦法若有未盡事宜得隨時修正並公告週知。</w:t>
      </w:r>
    </w:p>
    <w:sectPr w:rsidR="00391B7B">
      <w:pgSz w:w="11900" w:h="16840"/>
      <w:pgMar w:top="720" w:right="1133" w:bottom="1135" w:left="1276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7BFF">
      <w:r>
        <w:separator/>
      </w:r>
    </w:p>
  </w:endnote>
  <w:endnote w:type="continuationSeparator" w:id="0">
    <w:p w:rsidR="00000000" w:rsidRDefault="0048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 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7BFF">
      <w:r>
        <w:separator/>
      </w:r>
    </w:p>
  </w:footnote>
  <w:footnote w:type="continuationSeparator" w:id="0">
    <w:p w:rsidR="00000000" w:rsidRDefault="0048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FD6"/>
    <w:multiLevelType w:val="hybridMultilevel"/>
    <w:tmpl w:val="1744FD3E"/>
    <w:numStyleLink w:val="1"/>
  </w:abstractNum>
  <w:abstractNum w:abstractNumId="1" w15:restartNumberingAfterBreak="0">
    <w:nsid w:val="2EAB0680"/>
    <w:multiLevelType w:val="hybridMultilevel"/>
    <w:tmpl w:val="1744FD3E"/>
    <w:styleLink w:val="1"/>
    <w:lvl w:ilvl="0" w:tplc="E13421C2">
      <w:start w:val="1"/>
      <w:numFmt w:val="taiwaneseCounting"/>
      <w:lvlText w:val="%1."/>
      <w:lvlJc w:val="left"/>
      <w:pPr>
        <w:tabs>
          <w:tab w:val="left" w:pos="709"/>
        </w:tabs>
        <w:ind w:left="567" w:hanging="5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826CDCA">
      <w:start w:val="1"/>
      <w:numFmt w:val="chineseCounting"/>
      <w:lvlText w:val="%2."/>
      <w:lvlJc w:val="left"/>
      <w:pPr>
        <w:ind w:left="709" w:hanging="22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6E466">
      <w:start w:val="1"/>
      <w:numFmt w:val="lowerRoman"/>
      <w:suff w:val="nothing"/>
      <w:lvlText w:val="%3."/>
      <w:lvlJc w:val="left"/>
      <w:pPr>
        <w:tabs>
          <w:tab w:val="left" w:pos="709"/>
        </w:tabs>
        <w:ind w:left="960" w:hanging="1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22CC8">
      <w:start w:val="1"/>
      <w:numFmt w:val="decimal"/>
      <w:lvlText w:val="%4."/>
      <w:lvlJc w:val="left"/>
      <w:pPr>
        <w:tabs>
          <w:tab w:val="left" w:pos="709"/>
        </w:tabs>
        <w:ind w:left="192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6F8F4">
      <w:start w:val="1"/>
      <w:numFmt w:val="chineseCounting"/>
      <w:lvlText w:val="%5."/>
      <w:lvlJc w:val="left"/>
      <w:pPr>
        <w:tabs>
          <w:tab w:val="left" w:pos="709"/>
        </w:tabs>
        <w:ind w:left="240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696BC">
      <w:start w:val="1"/>
      <w:numFmt w:val="lowerRoman"/>
      <w:suff w:val="nothing"/>
      <w:lvlText w:val="%6."/>
      <w:lvlJc w:val="left"/>
      <w:pPr>
        <w:tabs>
          <w:tab w:val="left" w:pos="709"/>
        </w:tabs>
        <w:ind w:left="2400" w:hanging="1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2FF4A">
      <w:start w:val="1"/>
      <w:numFmt w:val="decimal"/>
      <w:lvlText w:val="%7."/>
      <w:lvlJc w:val="left"/>
      <w:pPr>
        <w:tabs>
          <w:tab w:val="left" w:pos="709"/>
        </w:tabs>
        <w:ind w:left="336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C1D32">
      <w:start w:val="1"/>
      <w:numFmt w:val="chineseCounting"/>
      <w:lvlText w:val="%8."/>
      <w:lvlJc w:val="left"/>
      <w:pPr>
        <w:tabs>
          <w:tab w:val="left" w:pos="709"/>
        </w:tabs>
        <w:ind w:left="3840" w:hanging="4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B762">
      <w:start w:val="1"/>
      <w:numFmt w:val="lowerRoman"/>
      <w:suff w:val="nothing"/>
      <w:lvlText w:val="%9."/>
      <w:lvlJc w:val="left"/>
      <w:pPr>
        <w:tabs>
          <w:tab w:val="left" w:pos="709"/>
        </w:tabs>
        <w:ind w:left="3840" w:hanging="1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</w:num>
  <w:num w:numId="4">
    <w:abstractNumId w:val="0"/>
    <w:lvlOverride w:ilvl="0">
      <w:startOverride w:val="1"/>
      <w:lvl w:ilvl="0" w:tplc="0B3A0F86">
        <w:start w:val="1"/>
        <w:numFmt w:val="decimal"/>
        <w:lvlText w:val="%1."/>
        <w:lvlJc w:val="left"/>
        <w:pPr>
          <w:tabs>
            <w:tab w:val="num" w:pos="512"/>
            <w:tab w:val="left" w:pos="709"/>
          </w:tabs>
          <w:ind w:left="283" w:hanging="5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C46024EA">
        <w:start w:val="1"/>
        <w:numFmt w:val="chineseCounting"/>
        <w:lvlText w:val="%2."/>
        <w:lvlJc w:val="left"/>
        <w:pPr>
          <w:tabs>
            <w:tab w:val="left" w:pos="709"/>
            <w:tab w:val="num" w:pos="938"/>
          </w:tabs>
          <w:ind w:left="709" w:firstLine="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60EE26">
        <w:start w:val="1"/>
        <w:numFmt w:val="lowerRoman"/>
        <w:suff w:val="nothing"/>
        <w:lvlText w:val="%3."/>
        <w:lvlJc w:val="left"/>
        <w:pPr>
          <w:tabs>
            <w:tab w:val="left" w:pos="709"/>
          </w:tabs>
          <w:ind w:left="960" w:firstLine="8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76875A">
        <w:start w:val="1"/>
        <w:numFmt w:val="decimal"/>
        <w:lvlText w:val="%4."/>
        <w:lvlJc w:val="left"/>
        <w:pPr>
          <w:tabs>
            <w:tab w:val="left" w:pos="709"/>
          </w:tabs>
          <w:ind w:left="192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E2A1B2">
        <w:start w:val="1"/>
        <w:numFmt w:val="chineseCounting"/>
        <w:lvlText w:val="%5."/>
        <w:lvlJc w:val="left"/>
        <w:pPr>
          <w:tabs>
            <w:tab w:val="left" w:pos="709"/>
          </w:tabs>
          <w:ind w:left="240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AA5E5E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2400" w:firstLine="8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52EB62">
        <w:start w:val="1"/>
        <w:numFmt w:val="decimal"/>
        <w:lvlText w:val="%7."/>
        <w:lvlJc w:val="left"/>
        <w:pPr>
          <w:tabs>
            <w:tab w:val="left" w:pos="709"/>
          </w:tabs>
          <w:ind w:left="336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E84346">
        <w:start w:val="1"/>
        <w:numFmt w:val="chineseCounting"/>
        <w:lvlText w:val="%8."/>
        <w:lvlJc w:val="left"/>
        <w:pPr>
          <w:tabs>
            <w:tab w:val="left" w:pos="709"/>
          </w:tabs>
          <w:ind w:left="3840" w:hanging="25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54F32A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3840" w:firstLine="8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7B"/>
    <w:rsid w:val="00391B7B"/>
    <w:rsid w:val="004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889DEDE-95A5-4FBE-B8E0-9F3D71A1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48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7BFF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8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7B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2022-06-14T06:07:00Z</dcterms:created>
  <dcterms:modified xsi:type="dcterms:W3CDTF">2022-06-14T06:07:00Z</dcterms:modified>
</cp:coreProperties>
</file>