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ACF" w:rsidRPr="002B34EC" w:rsidRDefault="000A3ACF" w:rsidP="00951398">
      <w:pPr>
        <w:jc w:val="center"/>
        <w:rPr>
          <w:rFonts w:ascii="標楷體" w:eastAsia="標楷體" w:hAnsi="標楷體"/>
          <w:sz w:val="36"/>
          <w:szCs w:val="36"/>
        </w:rPr>
      </w:pPr>
      <w:r w:rsidRPr="002B34EC">
        <w:rPr>
          <w:rFonts w:ascii="標楷體" w:eastAsia="標楷體" w:hAnsi="標楷體" w:cs="標楷體" w:hint="eastAsia"/>
          <w:sz w:val="36"/>
          <w:szCs w:val="36"/>
        </w:rPr>
        <w:t>新竹市</w:t>
      </w:r>
      <w:r w:rsidR="002466AB" w:rsidRPr="002B34EC">
        <w:rPr>
          <w:rFonts w:ascii="標楷體" w:eastAsia="標楷體" w:hAnsi="標楷體" w:cs="標楷體" w:hint="eastAsia"/>
          <w:sz w:val="36"/>
          <w:szCs w:val="36"/>
        </w:rPr>
        <w:t>10</w:t>
      </w:r>
      <w:r w:rsidR="00A058FC">
        <w:rPr>
          <w:rFonts w:ascii="標楷體" w:eastAsia="標楷體" w:hAnsi="標楷體" w:cs="標楷體" w:hint="eastAsia"/>
          <w:sz w:val="36"/>
          <w:szCs w:val="36"/>
        </w:rPr>
        <w:t>9</w:t>
      </w:r>
      <w:r w:rsidRPr="002B34EC">
        <w:rPr>
          <w:rFonts w:ascii="標楷體" w:eastAsia="標楷體" w:hAnsi="標楷體" w:cs="標楷體" w:hint="eastAsia"/>
          <w:sz w:val="36"/>
          <w:szCs w:val="36"/>
        </w:rPr>
        <w:t>年市長盃棒球錦標賽競賽規程</w:t>
      </w:r>
    </w:p>
    <w:p w:rsidR="000A3ACF" w:rsidRPr="002B34EC" w:rsidRDefault="000A3ACF" w:rsidP="00951398">
      <w:pPr>
        <w:ind w:left="1417" w:hangingChars="506" w:hanging="1417"/>
        <w:rPr>
          <w:rFonts w:ascii="標楷體" w:eastAsia="標楷體" w:hAnsi="標楷體"/>
          <w:sz w:val="28"/>
          <w:szCs w:val="28"/>
        </w:rPr>
      </w:pPr>
      <w:r w:rsidRPr="002B34EC">
        <w:rPr>
          <w:rFonts w:ascii="標楷體" w:eastAsia="標楷體" w:hAnsi="標楷體" w:cs="標楷體" w:hint="eastAsia"/>
          <w:sz w:val="28"/>
          <w:szCs w:val="28"/>
        </w:rPr>
        <w:t>一、主旨：發展全民運動，鍛鍊強健體魄，促進身心健康，推展棒球運動，提高棒球運動水準。</w:t>
      </w:r>
    </w:p>
    <w:p w:rsidR="000A3ACF" w:rsidRPr="002B34EC" w:rsidRDefault="000A3ACF" w:rsidP="00951398">
      <w:pPr>
        <w:ind w:left="1417" w:hangingChars="506" w:hanging="1417"/>
        <w:rPr>
          <w:rFonts w:ascii="標楷體" w:eastAsia="標楷體" w:hAnsi="標楷體"/>
          <w:sz w:val="28"/>
          <w:szCs w:val="28"/>
        </w:rPr>
      </w:pPr>
      <w:r w:rsidRPr="002B34EC">
        <w:rPr>
          <w:rFonts w:ascii="標楷體" w:eastAsia="標楷體" w:hAnsi="標楷體" w:cs="標楷體" w:hint="eastAsia"/>
          <w:sz w:val="28"/>
          <w:szCs w:val="28"/>
        </w:rPr>
        <w:t>二、依據：新竹市體育會棒球委員會</w:t>
      </w:r>
      <w:r w:rsidR="002B34EC">
        <w:rPr>
          <w:rFonts w:ascii="標楷體" w:eastAsia="標楷體" w:hAnsi="標楷體" w:cs="標楷體" w:hint="eastAsia"/>
          <w:sz w:val="28"/>
          <w:szCs w:val="28"/>
        </w:rPr>
        <w:t>10</w:t>
      </w:r>
      <w:r w:rsidR="00A058FC">
        <w:rPr>
          <w:rFonts w:ascii="標楷體" w:eastAsia="標楷體" w:hAnsi="標楷體" w:cs="標楷體" w:hint="eastAsia"/>
          <w:sz w:val="28"/>
          <w:szCs w:val="28"/>
        </w:rPr>
        <w:t>9</w:t>
      </w:r>
      <w:r w:rsidRPr="002B34EC">
        <w:rPr>
          <w:rFonts w:ascii="標楷體" w:eastAsia="標楷體" w:hAnsi="標楷體" w:cs="標楷體" w:hint="eastAsia"/>
          <w:sz w:val="28"/>
          <w:szCs w:val="28"/>
        </w:rPr>
        <w:t>年工作計畫</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三、指導單位：教育部</w:t>
      </w:r>
      <w:r w:rsidR="0040168C" w:rsidRPr="002B34EC">
        <w:rPr>
          <w:rFonts w:ascii="標楷體" w:eastAsia="標楷體" w:hAnsi="標楷體" w:cs="標楷體" w:hint="eastAsia"/>
          <w:sz w:val="28"/>
          <w:szCs w:val="28"/>
        </w:rPr>
        <w:t>體育署</w:t>
      </w:r>
      <w:r w:rsidRPr="002B34EC">
        <w:rPr>
          <w:rFonts w:ascii="標楷體" w:eastAsia="標楷體" w:hAnsi="標楷體" w:cs="標楷體" w:hint="eastAsia"/>
          <w:sz w:val="28"/>
          <w:szCs w:val="28"/>
        </w:rPr>
        <w:t>、中華民國棒球協會</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四、主辦單位：新竹市政府</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五、協辦單位：新竹市體育會</w:t>
      </w:r>
      <w:r w:rsidR="002B34EC">
        <w:rPr>
          <w:rFonts w:ascii="標楷體" w:eastAsia="標楷體" w:hAnsi="標楷體" w:cs="標楷體" w:hint="eastAsia"/>
          <w:sz w:val="28"/>
          <w:szCs w:val="28"/>
        </w:rPr>
        <w:t>、新竹市立成德高級中學</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六、承辦單位：新竹市體育會棒球委員會</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七、比賽時間：</w:t>
      </w:r>
      <w:r w:rsidR="002B34EC">
        <w:rPr>
          <w:rFonts w:ascii="標楷體" w:eastAsia="標楷體" w:hAnsi="標楷體" w:cs="標楷體" w:hint="eastAsia"/>
          <w:sz w:val="28"/>
          <w:szCs w:val="28"/>
        </w:rPr>
        <w:t>10</w:t>
      </w:r>
      <w:r w:rsidR="00A058FC">
        <w:rPr>
          <w:rFonts w:ascii="標楷體" w:eastAsia="標楷體" w:hAnsi="標楷體" w:cs="標楷體" w:hint="eastAsia"/>
          <w:sz w:val="28"/>
          <w:szCs w:val="28"/>
        </w:rPr>
        <w:t>9</w:t>
      </w:r>
      <w:r w:rsidRPr="002B34EC">
        <w:rPr>
          <w:rFonts w:ascii="標楷體" w:eastAsia="標楷體" w:hAnsi="標楷體" w:cs="標楷體" w:hint="eastAsia"/>
          <w:sz w:val="28"/>
          <w:szCs w:val="28"/>
        </w:rPr>
        <w:t>年</w:t>
      </w:r>
      <w:r w:rsidR="00D26B23">
        <w:rPr>
          <w:rFonts w:ascii="標楷體" w:eastAsia="標楷體" w:hAnsi="標楷體" w:cs="標楷體" w:hint="eastAsia"/>
          <w:sz w:val="28"/>
          <w:szCs w:val="28"/>
        </w:rPr>
        <w:t>2</w:t>
      </w:r>
      <w:r w:rsidRPr="002B34EC">
        <w:rPr>
          <w:rFonts w:ascii="標楷體" w:eastAsia="標楷體" w:hAnsi="標楷體" w:cs="標楷體" w:hint="eastAsia"/>
          <w:sz w:val="28"/>
          <w:szCs w:val="28"/>
        </w:rPr>
        <w:t>月</w:t>
      </w:r>
      <w:r w:rsidR="00A058FC">
        <w:rPr>
          <w:rFonts w:ascii="標楷體" w:eastAsia="標楷體" w:hAnsi="標楷體" w:cs="標楷體" w:hint="eastAsia"/>
          <w:sz w:val="28"/>
          <w:szCs w:val="28"/>
        </w:rPr>
        <w:t>8</w:t>
      </w:r>
      <w:r w:rsidRPr="002B34EC">
        <w:rPr>
          <w:rFonts w:ascii="標楷體" w:eastAsia="標楷體" w:hAnsi="標楷體" w:cs="標楷體" w:hint="eastAsia"/>
          <w:sz w:val="28"/>
          <w:szCs w:val="28"/>
        </w:rPr>
        <w:t>日至</w:t>
      </w:r>
      <w:r w:rsidR="006F3EA6">
        <w:rPr>
          <w:rFonts w:ascii="標楷體" w:eastAsia="標楷體" w:hAnsi="標楷體" w:cs="標楷體"/>
          <w:sz w:val="28"/>
          <w:szCs w:val="28"/>
        </w:rPr>
        <w:t>5</w:t>
      </w:r>
      <w:r w:rsidRPr="002B34EC">
        <w:rPr>
          <w:rFonts w:ascii="標楷體" w:eastAsia="標楷體" w:hAnsi="標楷體" w:cs="標楷體" w:hint="eastAsia"/>
          <w:sz w:val="28"/>
          <w:szCs w:val="28"/>
        </w:rPr>
        <w:t>月</w:t>
      </w:r>
      <w:r w:rsidR="00A058FC">
        <w:rPr>
          <w:rFonts w:ascii="標楷體" w:eastAsia="標楷體" w:hAnsi="標楷體" w:cs="標楷體" w:hint="eastAsia"/>
          <w:sz w:val="28"/>
          <w:szCs w:val="28"/>
        </w:rPr>
        <w:t>31</w:t>
      </w:r>
      <w:r w:rsidRPr="002B34EC">
        <w:rPr>
          <w:rFonts w:ascii="標楷體" w:eastAsia="標楷體" w:hAnsi="標楷體" w:cs="標楷體" w:hint="eastAsia"/>
          <w:sz w:val="28"/>
          <w:szCs w:val="28"/>
        </w:rPr>
        <w:t>日，每週星期六、日舉行。</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八、比賽地點：</w:t>
      </w:r>
      <w:r w:rsidR="002B34EC">
        <w:rPr>
          <w:rFonts w:ascii="標楷體" w:eastAsia="標楷體" w:hAnsi="標楷體" w:cs="標楷體" w:hint="eastAsia"/>
          <w:sz w:val="28"/>
          <w:szCs w:val="28"/>
        </w:rPr>
        <w:t>新竹市</w:t>
      </w:r>
      <w:r w:rsidR="00ED6A98">
        <w:rPr>
          <w:rFonts w:ascii="標楷體" w:eastAsia="標楷體" w:hAnsi="標楷體" w:cs="標楷體" w:hint="eastAsia"/>
          <w:sz w:val="28"/>
          <w:szCs w:val="28"/>
        </w:rPr>
        <w:t>虎林</w:t>
      </w:r>
      <w:r w:rsidR="002B34EC">
        <w:rPr>
          <w:rFonts w:ascii="標楷體" w:eastAsia="標楷體" w:hAnsi="標楷體" w:cs="標楷體" w:hint="eastAsia"/>
          <w:sz w:val="28"/>
          <w:szCs w:val="28"/>
        </w:rPr>
        <w:t>棒球場</w:t>
      </w:r>
    </w:p>
    <w:p w:rsidR="000A3ACF" w:rsidRPr="002B34EC" w:rsidRDefault="000A3ACF">
      <w:pPr>
        <w:rPr>
          <w:rFonts w:ascii="標楷體" w:eastAsia="標楷體" w:hAnsi="標楷體"/>
          <w:sz w:val="28"/>
          <w:szCs w:val="28"/>
        </w:rPr>
      </w:pPr>
      <w:r w:rsidRPr="002B34EC">
        <w:rPr>
          <w:rFonts w:ascii="標楷體" w:eastAsia="標楷體" w:hAnsi="標楷體" w:cs="標楷體" w:hint="eastAsia"/>
          <w:sz w:val="28"/>
          <w:szCs w:val="28"/>
        </w:rPr>
        <w:t>九、</w:t>
      </w:r>
      <w:r w:rsidR="002B34EC">
        <w:rPr>
          <w:rFonts w:ascii="標楷體" w:eastAsia="標楷體" w:hAnsi="標楷體" w:cs="標楷體" w:hint="eastAsia"/>
          <w:sz w:val="28"/>
          <w:szCs w:val="28"/>
        </w:rPr>
        <w:t>組別及資格</w:t>
      </w:r>
      <w:r w:rsidRPr="002B34EC">
        <w:rPr>
          <w:rFonts w:ascii="標楷體" w:eastAsia="標楷體" w:hAnsi="標楷體" w:cs="標楷體" w:hint="eastAsia"/>
          <w:sz w:val="28"/>
          <w:szCs w:val="28"/>
        </w:rPr>
        <w:t>：</w:t>
      </w:r>
      <w:r w:rsidR="00A0353D" w:rsidRPr="002B34EC">
        <w:rPr>
          <w:rFonts w:ascii="標楷體" w:eastAsia="標楷體" w:hAnsi="標楷體" w:cs="標楷體" w:hint="eastAsia"/>
          <w:sz w:val="28"/>
          <w:szCs w:val="28"/>
        </w:rPr>
        <w:t>登錄本會1</w:t>
      </w:r>
      <w:r w:rsidR="00A058FC">
        <w:rPr>
          <w:rFonts w:ascii="標楷體" w:eastAsia="標楷體" w:hAnsi="標楷體" w:cs="標楷體" w:hint="eastAsia"/>
          <w:sz w:val="28"/>
          <w:szCs w:val="28"/>
        </w:rPr>
        <w:t>09</w:t>
      </w:r>
      <w:r w:rsidR="00A0353D" w:rsidRPr="002B34EC">
        <w:rPr>
          <w:rFonts w:ascii="標楷體" w:eastAsia="標楷體" w:hAnsi="標楷體" w:cs="標楷體" w:hint="eastAsia"/>
          <w:sz w:val="28"/>
          <w:szCs w:val="28"/>
        </w:rPr>
        <w:t>年度之球隊。</w:t>
      </w:r>
    </w:p>
    <w:p w:rsidR="00A0353D" w:rsidRPr="00A0353D" w:rsidRDefault="000A3ACF" w:rsidP="00A0353D">
      <w:pPr>
        <w:ind w:left="566" w:hangingChars="202" w:hanging="566"/>
        <w:rPr>
          <w:rFonts w:ascii="標楷體" w:eastAsia="標楷體" w:hAnsi="標楷體" w:cs="標楷體"/>
          <w:sz w:val="28"/>
          <w:szCs w:val="28"/>
        </w:rPr>
      </w:pPr>
      <w:r w:rsidRPr="002B34EC">
        <w:rPr>
          <w:rFonts w:ascii="標楷體" w:eastAsia="標楷體" w:hAnsi="標楷體" w:cs="標楷體" w:hint="eastAsia"/>
          <w:sz w:val="28"/>
          <w:szCs w:val="28"/>
        </w:rPr>
        <w:t>十、比賽方式及制度：</w:t>
      </w:r>
      <w:r w:rsidR="00A0353D">
        <w:rPr>
          <w:rFonts w:ascii="標楷體" w:eastAsia="標楷體" w:hAnsi="標楷體" w:cs="標楷體" w:hint="eastAsia"/>
          <w:sz w:val="28"/>
          <w:szCs w:val="28"/>
        </w:rPr>
        <w:t>預賽採</w:t>
      </w:r>
      <w:r w:rsidR="00A0353D" w:rsidRPr="002B34EC">
        <w:rPr>
          <w:rFonts w:ascii="標楷體" w:eastAsia="標楷體" w:hAnsi="標楷體" w:cs="標楷體" w:hint="eastAsia"/>
          <w:sz w:val="28"/>
          <w:szCs w:val="28"/>
        </w:rPr>
        <w:t>分組循環，取分組第一、二名晉級複賽</w:t>
      </w:r>
      <w:r w:rsidR="00A0353D">
        <w:rPr>
          <w:rFonts w:ascii="標楷體" w:eastAsia="標楷體" w:hAnsi="標楷體" w:cs="標楷體" w:hint="eastAsia"/>
          <w:sz w:val="28"/>
          <w:szCs w:val="28"/>
        </w:rPr>
        <w:t>，決賽採</w:t>
      </w:r>
      <w:r w:rsidR="00A0353D" w:rsidRPr="002B34EC">
        <w:rPr>
          <w:rFonts w:ascii="標楷體" w:eastAsia="標楷體" w:hAnsi="標楷體" w:cs="標楷體" w:hint="eastAsia"/>
          <w:sz w:val="28"/>
          <w:szCs w:val="28"/>
        </w:rPr>
        <w:t>單敗淘汰。</w:t>
      </w:r>
    </w:p>
    <w:p w:rsidR="000A3ACF" w:rsidRPr="002B34EC" w:rsidRDefault="000A3ACF" w:rsidP="00743BFA">
      <w:pPr>
        <w:rPr>
          <w:rFonts w:ascii="標楷體" w:eastAsia="標楷體" w:hAnsi="標楷體"/>
          <w:sz w:val="28"/>
          <w:szCs w:val="28"/>
        </w:rPr>
      </w:pPr>
      <w:r w:rsidRPr="002B34EC">
        <w:rPr>
          <w:rFonts w:ascii="標楷體" w:eastAsia="標楷體" w:hAnsi="標楷體" w:cs="標楷體" w:hint="eastAsia"/>
          <w:sz w:val="28"/>
          <w:szCs w:val="28"/>
        </w:rPr>
        <w:t>十一、計分及名次順位之排定：</w:t>
      </w:r>
    </w:p>
    <w:p w:rsidR="000A3ACF" w:rsidRPr="002B34EC" w:rsidRDefault="000A3ACF" w:rsidP="00137EE5">
      <w:pPr>
        <w:ind w:leftChars="177" w:left="1273" w:hangingChars="303" w:hanging="848"/>
        <w:rPr>
          <w:rFonts w:ascii="標楷體" w:eastAsia="標楷體" w:hAnsi="標楷體"/>
          <w:sz w:val="28"/>
          <w:szCs w:val="28"/>
        </w:rPr>
      </w:pPr>
      <w:r w:rsidRPr="002B34EC">
        <w:rPr>
          <w:rFonts w:ascii="標楷體" w:eastAsia="標楷體" w:hAnsi="標楷體" w:cs="標楷體" w:hint="eastAsia"/>
          <w:sz w:val="28"/>
          <w:szCs w:val="28"/>
        </w:rPr>
        <w:t>（一）預賽循環賽制採積分制，以積分多寡排定名次。每場勝隊得3分，敗隊得0分，平手時兩隊各得1分，複決賽最後一局無法分出勝負時，則採突破僵局賽制，直至分出勝負止。</w:t>
      </w:r>
    </w:p>
    <w:p w:rsidR="000A3ACF" w:rsidRPr="002B34EC" w:rsidRDefault="000A3ACF" w:rsidP="00137EE5">
      <w:pPr>
        <w:ind w:leftChars="177" w:left="1273" w:hangingChars="303" w:hanging="848"/>
        <w:rPr>
          <w:rFonts w:ascii="標楷體" w:eastAsia="標楷體" w:hAnsi="標楷體"/>
          <w:sz w:val="28"/>
          <w:szCs w:val="28"/>
        </w:rPr>
      </w:pPr>
      <w:r w:rsidRPr="002B34EC">
        <w:rPr>
          <w:rFonts w:ascii="標楷體" w:eastAsia="標楷體" w:hAnsi="標楷體" w:cs="標楷體" w:hint="eastAsia"/>
          <w:sz w:val="28"/>
          <w:szCs w:val="28"/>
        </w:rPr>
        <w:t>（二）循環賽制各隊積分相同時，以致無法產生名次時，其判定方式如下</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各場勝隊得3分，和局得1分，敗隊得0分，積分多者獲勝。</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積分相同球隊名次決定之優先順序。</w:t>
      </w:r>
    </w:p>
    <w:p w:rsidR="000A3ACF" w:rsidRPr="002B34EC" w:rsidRDefault="000A3ACF" w:rsidP="00FC0CF3">
      <w:pPr>
        <w:tabs>
          <w:tab w:val="left" w:pos="5940"/>
        </w:tabs>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1.兩隊積分相同時，勝隊獲勝。</w:t>
      </w:r>
      <w:r w:rsidR="00FC0CF3">
        <w:rPr>
          <w:rFonts w:ascii="標楷體" w:eastAsia="標楷體" w:hAnsi="標楷體" w:cs="標楷體"/>
          <w:sz w:val="28"/>
          <w:szCs w:val="28"/>
        </w:rPr>
        <w:tab/>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2.</w:t>
      </w:r>
      <w:r w:rsidR="003E2EEB">
        <w:rPr>
          <w:rFonts w:ascii="標楷體" w:eastAsia="標楷體" w:hAnsi="標楷體" w:cs="標楷體" w:hint="eastAsia"/>
          <w:sz w:val="28"/>
          <w:szCs w:val="28"/>
        </w:rPr>
        <w:t>預賽循環賽中總</w:t>
      </w:r>
      <w:r w:rsidRPr="002B34EC">
        <w:rPr>
          <w:rFonts w:ascii="標楷體" w:eastAsia="標楷體" w:hAnsi="標楷體" w:cs="標楷體" w:hint="eastAsia"/>
          <w:sz w:val="28"/>
          <w:szCs w:val="28"/>
        </w:rPr>
        <w:t>失分最少之隊。</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3.</w:t>
      </w:r>
      <w:r w:rsidR="003E2EEB" w:rsidRPr="003E2EEB">
        <w:rPr>
          <w:rFonts w:ascii="標楷體" w:eastAsia="標楷體" w:hAnsi="標楷體" w:cs="標楷體" w:hint="eastAsia"/>
          <w:sz w:val="28"/>
          <w:szCs w:val="28"/>
        </w:rPr>
        <w:t>預賽循環賽中總</w:t>
      </w:r>
      <w:r w:rsidR="00A0353D">
        <w:rPr>
          <w:rFonts w:ascii="標楷體" w:eastAsia="標楷體" w:hAnsi="標楷體" w:cs="標楷體" w:hint="eastAsia"/>
          <w:sz w:val="28"/>
          <w:szCs w:val="28"/>
        </w:rPr>
        <w:t>得</w:t>
      </w:r>
      <w:r w:rsidRPr="002B34EC">
        <w:rPr>
          <w:rFonts w:ascii="標楷體" w:eastAsia="標楷體" w:hAnsi="標楷體" w:cs="標楷體" w:hint="eastAsia"/>
          <w:sz w:val="28"/>
          <w:szCs w:val="28"/>
        </w:rPr>
        <w:t>分最</w:t>
      </w:r>
      <w:r w:rsidR="00A0353D">
        <w:rPr>
          <w:rFonts w:ascii="標楷體" w:eastAsia="標楷體" w:hAnsi="標楷體" w:cs="標楷體" w:hint="eastAsia"/>
          <w:sz w:val="28"/>
          <w:szCs w:val="28"/>
        </w:rPr>
        <w:t>多</w:t>
      </w:r>
      <w:r w:rsidRPr="002B34EC">
        <w:rPr>
          <w:rFonts w:ascii="標楷體" w:eastAsia="標楷體" w:hAnsi="標楷體" w:cs="標楷體" w:hint="eastAsia"/>
          <w:sz w:val="28"/>
          <w:szCs w:val="28"/>
        </w:rPr>
        <w:t>之隊。</w:t>
      </w:r>
    </w:p>
    <w:p w:rsidR="000A3ACF" w:rsidRPr="002B34EC" w:rsidRDefault="000A3ACF" w:rsidP="004F4884">
      <w:pPr>
        <w:ind w:leftChars="525" w:left="1260" w:firstLineChars="1" w:firstLine="3"/>
        <w:rPr>
          <w:rFonts w:ascii="標楷體" w:eastAsia="標楷體" w:hAnsi="標楷體"/>
          <w:sz w:val="28"/>
          <w:szCs w:val="28"/>
        </w:rPr>
      </w:pPr>
      <w:r w:rsidRPr="002B34EC">
        <w:rPr>
          <w:rFonts w:ascii="標楷體" w:eastAsia="標楷體" w:hAnsi="標楷體" w:cs="標楷體" w:hint="eastAsia"/>
          <w:sz w:val="28"/>
          <w:szCs w:val="28"/>
        </w:rPr>
        <w:t>4.</w:t>
      </w:r>
      <w:r w:rsidR="003E2EEB">
        <w:rPr>
          <w:rFonts w:ascii="標楷體" w:eastAsia="標楷體" w:hAnsi="標楷體" w:cs="標楷體" w:hint="eastAsia"/>
          <w:sz w:val="28"/>
          <w:szCs w:val="28"/>
        </w:rPr>
        <w:t>預賽循環賽中總</w:t>
      </w:r>
      <w:r w:rsidRPr="002B34EC">
        <w:rPr>
          <w:rFonts w:ascii="標楷體" w:eastAsia="標楷體" w:hAnsi="標楷體" w:cs="標楷體" w:hint="eastAsia"/>
          <w:sz w:val="28"/>
          <w:szCs w:val="28"/>
        </w:rPr>
        <w:t>安打數最高之隊。</w:t>
      </w:r>
    </w:p>
    <w:p w:rsidR="00A0353D" w:rsidRPr="00282234" w:rsidRDefault="000A3ACF" w:rsidP="00282234">
      <w:pPr>
        <w:ind w:leftChars="525" w:left="1260" w:firstLineChars="1" w:firstLine="3"/>
        <w:rPr>
          <w:rFonts w:ascii="標楷體" w:eastAsia="標楷體" w:hAnsi="標楷體" w:cs="標楷體"/>
          <w:sz w:val="28"/>
          <w:szCs w:val="28"/>
        </w:rPr>
      </w:pPr>
      <w:r w:rsidRPr="002B34EC">
        <w:rPr>
          <w:rFonts w:ascii="標楷體" w:eastAsia="標楷體" w:hAnsi="標楷體" w:cs="標楷體" w:hint="eastAsia"/>
          <w:sz w:val="28"/>
          <w:szCs w:val="28"/>
        </w:rPr>
        <w:t>5.</w:t>
      </w:r>
      <w:r w:rsidR="00282234" w:rsidRPr="002B34EC">
        <w:rPr>
          <w:rFonts w:ascii="標楷體" w:eastAsia="標楷體" w:hAnsi="標楷體" w:cs="標楷體" w:hint="eastAsia"/>
          <w:sz w:val="28"/>
          <w:szCs w:val="28"/>
        </w:rPr>
        <w:t>擲銅板</w:t>
      </w:r>
      <w:r w:rsidR="00282234" w:rsidRPr="002B34EC">
        <w:rPr>
          <w:rFonts w:ascii="標楷體" w:eastAsia="標楷體" w:hAnsi="標楷體" w:hint="eastAsia"/>
          <w:sz w:val="28"/>
          <w:szCs w:val="28"/>
        </w:rPr>
        <w:t xml:space="preserve"> </w:t>
      </w:r>
    </w:p>
    <w:p w:rsidR="000A3ACF" w:rsidRPr="002B34EC" w:rsidRDefault="000A3ACF" w:rsidP="000A401D">
      <w:pPr>
        <w:ind w:firstLineChars="152" w:firstLine="426"/>
        <w:rPr>
          <w:rFonts w:ascii="標楷體" w:eastAsia="標楷體" w:hAnsi="標楷體"/>
          <w:sz w:val="28"/>
          <w:szCs w:val="28"/>
        </w:rPr>
      </w:pPr>
      <w:r w:rsidRPr="002B34EC">
        <w:rPr>
          <w:rFonts w:ascii="標楷體" w:eastAsia="標楷體" w:hAnsi="標楷體" w:cs="標楷體" w:hint="eastAsia"/>
          <w:sz w:val="28"/>
          <w:szCs w:val="28"/>
        </w:rPr>
        <w:t>（三）突破僵局賽制：</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1.在正規局數（7局）結束或比賽時間已進行二小時後仍無法分出勝負時採用。</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2.從無人出局滿壘，由第一棒打擊，七至九棒分別在三壘、二壘及一壘。</w:t>
      </w:r>
    </w:p>
    <w:p w:rsidR="000A3ACF" w:rsidRPr="002B34EC" w:rsidRDefault="000A3ACF" w:rsidP="00A0353D">
      <w:pPr>
        <w:ind w:leftChars="525" w:left="1557" w:hangingChars="106" w:hanging="297"/>
        <w:rPr>
          <w:rFonts w:ascii="標楷體" w:eastAsia="標楷體" w:hAnsi="標楷體"/>
          <w:sz w:val="28"/>
          <w:szCs w:val="28"/>
        </w:rPr>
      </w:pPr>
      <w:r w:rsidRPr="002B34EC">
        <w:rPr>
          <w:rFonts w:ascii="標楷體" w:eastAsia="標楷體" w:hAnsi="標楷體" w:cs="標楷體" w:hint="eastAsia"/>
          <w:sz w:val="28"/>
          <w:szCs w:val="28"/>
        </w:rPr>
        <w:t>3.之後將繼續接著前一局的打序，如第8局結束時的最後一名打者為第8棒，第9局的打者將從第9棒開始，以後每局亦同。</w:t>
      </w:r>
    </w:p>
    <w:p w:rsidR="000A3ACF" w:rsidRPr="002B34EC" w:rsidRDefault="000A3ACF" w:rsidP="005347F8">
      <w:pPr>
        <w:ind w:leftChars="526" w:left="1416" w:hangingChars="55" w:hanging="154"/>
        <w:rPr>
          <w:rFonts w:ascii="標楷體" w:eastAsia="標楷體" w:hAnsi="標楷體"/>
          <w:sz w:val="28"/>
          <w:szCs w:val="28"/>
        </w:rPr>
      </w:pPr>
      <w:r w:rsidRPr="002B34EC">
        <w:rPr>
          <w:rFonts w:ascii="標楷體" w:eastAsia="標楷體" w:hAnsi="標楷體" w:cs="標楷體" w:hint="eastAsia"/>
          <w:sz w:val="28"/>
          <w:szCs w:val="28"/>
        </w:rPr>
        <w:t>★其餘任何的代跑或代打將按照既有的規定進行。</w:t>
      </w:r>
    </w:p>
    <w:p w:rsidR="000A3ACF" w:rsidRPr="002B34EC" w:rsidRDefault="000A3ACF" w:rsidP="000A401D">
      <w:pPr>
        <w:ind w:leftChars="526" w:left="1416" w:hangingChars="55" w:hanging="154"/>
        <w:rPr>
          <w:rFonts w:ascii="標楷體" w:eastAsia="標楷體" w:hAnsi="標楷體"/>
          <w:sz w:val="28"/>
          <w:szCs w:val="28"/>
        </w:rPr>
      </w:pPr>
      <w:r w:rsidRPr="002B34EC">
        <w:rPr>
          <w:rFonts w:ascii="標楷體" w:eastAsia="標楷體" w:hAnsi="標楷體" w:cs="標楷體" w:hint="eastAsia"/>
          <w:sz w:val="28"/>
          <w:szCs w:val="28"/>
        </w:rPr>
        <w:lastRenderedPageBreak/>
        <w:t>4.決賽時時間不受限制，延長賽亦採突破僵局賽制。</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十二、報名時間：即日起至</w:t>
      </w:r>
      <w:r w:rsidR="00BE2D81" w:rsidRPr="002B34EC">
        <w:rPr>
          <w:rFonts w:ascii="標楷體" w:eastAsia="標楷體" w:hAnsi="標楷體" w:cs="標楷體" w:hint="eastAsia"/>
          <w:sz w:val="28"/>
          <w:szCs w:val="28"/>
        </w:rPr>
        <w:t>1</w:t>
      </w:r>
      <w:r w:rsidR="00A058FC">
        <w:rPr>
          <w:rFonts w:ascii="標楷體" w:eastAsia="標楷體" w:hAnsi="標楷體" w:cs="標楷體" w:hint="eastAsia"/>
          <w:sz w:val="28"/>
          <w:szCs w:val="28"/>
        </w:rPr>
        <w:t>09</w:t>
      </w:r>
      <w:r w:rsidRPr="002B34EC">
        <w:rPr>
          <w:rFonts w:ascii="標楷體" w:eastAsia="標楷體" w:hAnsi="標楷體" w:cs="標楷體" w:hint="eastAsia"/>
          <w:sz w:val="28"/>
          <w:szCs w:val="28"/>
        </w:rPr>
        <w:t>年</w:t>
      </w:r>
      <w:r w:rsidR="000E4553">
        <w:rPr>
          <w:rFonts w:ascii="標楷體" w:eastAsia="標楷體" w:hAnsi="標楷體" w:cs="標楷體" w:hint="eastAsia"/>
          <w:sz w:val="28"/>
          <w:szCs w:val="28"/>
        </w:rPr>
        <w:t>2</w:t>
      </w:r>
      <w:r w:rsidRPr="002B34EC">
        <w:rPr>
          <w:rFonts w:ascii="標楷體" w:eastAsia="標楷體" w:hAnsi="標楷體" w:cs="標楷體" w:hint="eastAsia"/>
          <w:sz w:val="28"/>
          <w:szCs w:val="28"/>
        </w:rPr>
        <w:t>月</w:t>
      </w:r>
      <w:r w:rsidR="000E4553">
        <w:rPr>
          <w:rFonts w:ascii="標楷體" w:eastAsia="標楷體" w:hAnsi="標楷體" w:cs="標楷體" w:hint="eastAsia"/>
          <w:sz w:val="28"/>
          <w:szCs w:val="28"/>
        </w:rPr>
        <w:t>2</w:t>
      </w:r>
      <w:r w:rsidRPr="002B34EC">
        <w:rPr>
          <w:rFonts w:ascii="標楷體" w:eastAsia="標楷體" w:hAnsi="標楷體" w:cs="標楷體" w:hint="eastAsia"/>
          <w:sz w:val="28"/>
          <w:szCs w:val="28"/>
        </w:rPr>
        <w:t>日止。</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十三、報名方式：採網路報名，下載報名表，</w:t>
      </w:r>
      <w:hyperlink r:id="rId6" w:history="1">
        <w:r w:rsidR="00E67A06" w:rsidRPr="002F105F">
          <w:rPr>
            <w:rStyle w:val="a3"/>
            <w:rFonts w:ascii="標楷體" w:eastAsia="標楷體" w:hAnsi="標楷體" w:cs="標楷體" w:hint="eastAsia"/>
            <w:sz w:val="28"/>
            <w:szCs w:val="28"/>
          </w:rPr>
          <w:t>回傳hcbcbaseball@gmail.com</w:t>
        </w:r>
      </w:hyperlink>
      <w:r w:rsidRPr="002B34EC">
        <w:rPr>
          <w:rFonts w:ascii="標楷體" w:eastAsia="標楷體" w:hAnsi="標楷體" w:cs="標楷體" w:hint="eastAsia"/>
          <w:sz w:val="28"/>
          <w:szCs w:val="28"/>
        </w:rPr>
        <w:t>。</w:t>
      </w:r>
    </w:p>
    <w:p w:rsidR="000A3ACF" w:rsidRPr="002B34EC" w:rsidRDefault="000A3ACF" w:rsidP="001343A7">
      <w:pPr>
        <w:rPr>
          <w:rFonts w:ascii="標楷體" w:eastAsia="標楷體" w:hAnsi="標楷體"/>
          <w:sz w:val="28"/>
          <w:szCs w:val="28"/>
        </w:rPr>
      </w:pPr>
      <w:r w:rsidRPr="002B34EC">
        <w:rPr>
          <w:rFonts w:ascii="標楷體" w:eastAsia="標楷體" w:hAnsi="標楷體" w:cs="標楷體" w:hint="eastAsia"/>
          <w:sz w:val="28"/>
          <w:szCs w:val="28"/>
        </w:rPr>
        <w:t>十四、領隊及賽程抽籤會議：</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（一）時間：</w:t>
      </w:r>
      <w:r w:rsidR="00EC1B28">
        <w:rPr>
          <w:rFonts w:ascii="標楷體" w:eastAsia="標楷體" w:hAnsi="標楷體" w:cs="標楷體" w:hint="eastAsia"/>
          <w:sz w:val="28"/>
          <w:szCs w:val="28"/>
        </w:rPr>
        <w:t>10</w:t>
      </w:r>
      <w:r w:rsidR="00A058FC">
        <w:rPr>
          <w:rFonts w:ascii="標楷體" w:eastAsia="標楷體" w:hAnsi="標楷體" w:cs="標楷體" w:hint="eastAsia"/>
          <w:sz w:val="28"/>
          <w:szCs w:val="28"/>
        </w:rPr>
        <w:t>9</w:t>
      </w:r>
      <w:r w:rsidRPr="002B34EC">
        <w:rPr>
          <w:rFonts w:ascii="標楷體" w:eastAsia="標楷體" w:hAnsi="標楷體" w:cs="標楷體" w:hint="eastAsia"/>
          <w:sz w:val="28"/>
          <w:szCs w:val="28"/>
        </w:rPr>
        <w:t>年</w:t>
      </w:r>
      <w:r w:rsidR="000E4553">
        <w:rPr>
          <w:rFonts w:ascii="標楷體" w:eastAsia="標楷體" w:hAnsi="標楷體" w:cs="標楷體" w:hint="eastAsia"/>
          <w:sz w:val="28"/>
          <w:szCs w:val="28"/>
        </w:rPr>
        <w:t>2</w:t>
      </w:r>
      <w:r w:rsidRPr="002B34EC">
        <w:rPr>
          <w:rFonts w:ascii="標楷體" w:eastAsia="標楷體" w:hAnsi="標楷體" w:cs="標楷體" w:hint="eastAsia"/>
          <w:sz w:val="28"/>
          <w:szCs w:val="28"/>
        </w:rPr>
        <w:t>月</w:t>
      </w:r>
      <w:r w:rsidR="000E4553">
        <w:rPr>
          <w:rFonts w:ascii="標楷體" w:eastAsia="標楷體" w:hAnsi="標楷體" w:cs="標楷體" w:hint="eastAsia"/>
          <w:sz w:val="28"/>
          <w:szCs w:val="28"/>
        </w:rPr>
        <w:t>6</w:t>
      </w:r>
      <w:bookmarkStart w:id="0" w:name="_GoBack"/>
      <w:bookmarkEnd w:id="0"/>
      <w:r w:rsidRPr="002B34EC">
        <w:rPr>
          <w:rFonts w:ascii="標楷體" w:eastAsia="標楷體" w:hAnsi="標楷體" w:cs="標楷體" w:hint="eastAsia"/>
          <w:sz w:val="28"/>
          <w:szCs w:val="28"/>
        </w:rPr>
        <w:t>日（星期</w:t>
      </w:r>
      <w:r w:rsidR="00A058FC">
        <w:rPr>
          <w:rFonts w:ascii="標楷體" w:eastAsia="標楷體" w:hAnsi="標楷體" w:cs="標楷體" w:hint="eastAsia"/>
          <w:sz w:val="28"/>
          <w:szCs w:val="28"/>
        </w:rPr>
        <w:t>四</w:t>
      </w:r>
      <w:r w:rsidRPr="002B34EC">
        <w:rPr>
          <w:rFonts w:ascii="標楷體" w:eastAsia="標楷體" w:hAnsi="標楷體" w:cs="標楷體" w:hint="eastAsia"/>
          <w:sz w:val="28"/>
          <w:szCs w:val="28"/>
        </w:rPr>
        <w:t>）下午七時。</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（二）地點：新竹市</w:t>
      </w:r>
      <w:r w:rsidR="00BE2D81" w:rsidRPr="002B34EC">
        <w:rPr>
          <w:rFonts w:ascii="標楷體" w:eastAsia="標楷體" w:hAnsi="標楷體" w:cs="標楷體" w:hint="eastAsia"/>
          <w:sz w:val="28"/>
          <w:szCs w:val="28"/>
        </w:rPr>
        <w:t>北區西門國民小學</w:t>
      </w:r>
      <w:r w:rsidRPr="002B34EC">
        <w:rPr>
          <w:rFonts w:ascii="標楷體" w:eastAsia="標楷體" w:hAnsi="標楷體" w:cs="標楷體" w:hint="eastAsia"/>
          <w:sz w:val="28"/>
          <w:szCs w:val="28"/>
        </w:rPr>
        <w:t>會議室（新竹市</w:t>
      </w:r>
      <w:r w:rsidR="00BE2D81" w:rsidRPr="002B34EC">
        <w:rPr>
          <w:rFonts w:ascii="標楷體" w:eastAsia="標楷體" w:hAnsi="標楷體" w:cs="標楷體" w:hint="eastAsia"/>
          <w:sz w:val="28"/>
          <w:szCs w:val="28"/>
        </w:rPr>
        <w:t>北</w:t>
      </w:r>
      <w:r w:rsidRPr="002B34EC">
        <w:rPr>
          <w:rFonts w:ascii="標楷體" w:eastAsia="標楷體" w:hAnsi="標楷體" w:cs="標楷體" w:hint="eastAsia"/>
          <w:sz w:val="28"/>
          <w:szCs w:val="28"/>
        </w:rPr>
        <w:t>大路</w:t>
      </w:r>
      <w:r w:rsidR="00BE2D81" w:rsidRPr="002B34EC">
        <w:rPr>
          <w:rFonts w:ascii="標楷體" w:eastAsia="標楷體" w:hAnsi="標楷體" w:cs="標楷體" w:hint="eastAsia"/>
          <w:sz w:val="28"/>
          <w:szCs w:val="28"/>
        </w:rPr>
        <w:t>450</w:t>
      </w:r>
      <w:r w:rsidRPr="002B34EC">
        <w:rPr>
          <w:rFonts w:ascii="標楷體" w:eastAsia="標楷體" w:hAnsi="標楷體" w:cs="標楷體" w:hint="eastAsia"/>
          <w:sz w:val="28"/>
          <w:szCs w:val="28"/>
        </w:rPr>
        <w:t>號）。</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（三）會議內容：</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1.競賽規程及注意事項說明。</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2.各隊球員資格審定或調整名單。</w:t>
      </w:r>
    </w:p>
    <w:p w:rsidR="000A3ACF" w:rsidRPr="002B34EC" w:rsidRDefault="000A3ACF" w:rsidP="00D1537B">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3.抽籤排定賽程。</w:t>
      </w:r>
    </w:p>
    <w:p w:rsidR="000A3ACF" w:rsidRPr="002B34EC" w:rsidRDefault="000A3ACF" w:rsidP="00BE2D81">
      <w:pPr>
        <w:ind w:firstLineChars="557" w:firstLine="1560"/>
        <w:rPr>
          <w:rFonts w:ascii="標楷體" w:eastAsia="標楷體" w:hAnsi="標楷體"/>
          <w:sz w:val="28"/>
          <w:szCs w:val="28"/>
        </w:rPr>
      </w:pPr>
      <w:r w:rsidRPr="002B34EC">
        <w:rPr>
          <w:rFonts w:ascii="標楷體" w:eastAsia="標楷體" w:hAnsi="標楷體" w:cs="標楷體" w:hint="eastAsia"/>
          <w:sz w:val="28"/>
          <w:szCs w:val="28"/>
        </w:rPr>
        <w:t>4.</w:t>
      </w:r>
      <w:r w:rsidR="00BE2D81" w:rsidRPr="002B34EC">
        <w:rPr>
          <w:rFonts w:ascii="標楷體" w:eastAsia="標楷體" w:hAnsi="標楷體" w:cs="標楷體" w:hint="eastAsia"/>
          <w:sz w:val="28"/>
          <w:szCs w:val="28"/>
        </w:rPr>
        <w:t>各隊未派代表出席者，對會中之決議事項，不得有異議。</w:t>
      </w:r>
      <w:r w:rsidR="00BE2D81" w:rsidRPr="002B34EC">
        <w:rPr>
          <w:rFonts w:ascii="標楷體" w:eastAsia="標楷體" w:hAnsi="標楷體" w:hint="eastAsia"/>
          <w:sz w:val="28"/>
          <w:szCs w:val="28"/>
        </w:rPr>
        <w:t xml:space="preserve">  </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十五、比賽規則：採用中華民國棒球規則。</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十六、獎勵：</w:t>
      </w:r>
    </w:p>
    <w:p w:rsidR="000A3ACF" w:rsidRPr="002B34EC" w:rsidRDefault="000A3ACF" w:rsidP="00D1537B">
      <w:pPr>
        <w:ind w:firstLineChars="253" w:firstLine="708"/>
        <w:rPr>
          <w:rFonts w:ascii="標楷體" w:eastAsia="標楷體" w:hAnsi="標楷體"/>
          <w:sz w:val="28"/>
          <w:szCs w:val="28"/>
        </w:rPr>
      </w:pPr>
      <w:r w:rsidRPr="002B34EC">
        <w:rPr>
          <w:rFonts w:ascii="標楷體" w:eastAsia="標楷體" w:hAnsi="標楷體" w:cs="標楷體" w:hint="eastAsia"/>
          <w:sz w:val="28"/>
          <w:szCs w:val="28"/>
        </w:rPr>
        <w:t>（一）團體獎：冠、亞軍各一名，二隊並列季軍，各頒發獎杯乙座。</w:t>
      </w:r>
    </w:p>
    <w:p w:rsidR="000A3ACF" w:rsidRPr="002B34EC" w:rsidRDefault="000A3ACF" w:rsidP="00ED16E3">
      <w:pPr>
        <w:ind w:leftChars="292" w:left="1558" w:hangingChars="306" w:hanging="857"/>
        <w:rPr>
          <w:rFonts w:ascii="標楷體" w:eastAsia="標楷體" w:hAnsi="標楷體"/>
          <w:sz w:val="28"/>
          <w:szCs w:val="28"/>
        </w:rPr>
      </w:pPr>
      <w:r w:rsidRPr="002B34EC">
        <w:rPr>
          <w:rFonts w:ascii="標楷體" w:eastAsia="標楷體" w:hAnsi="標楷體" w:cs="標楷體" w:hint="eastAsia"/>
          <w:sz w:val="28"/>
          <w:szCs w:val="28"/>
        </w:rPr>
        <w:t>（二）個人獎：打擊獎一至三名、全壘打獎一名、功勞獎一名、教練獎一名，各頒發獎杯乙座。</w:t>
      </w:r>
    </w:p>
    <w:p w:rsidR="000A3ACF" w:rsidRPr="002B34EC" w:rsidRDefault="000A3ACF" w:rsidP="00D1537B">
      <w:pPr>
        <w:rPr>
          <w:rFonts w:ascii="標楷體" w:eastAsia="標楷體" w:hAnsi="標楷體"/>
          <w:sz w:val="28"/>
          <w:szCs w:val="28"/>
        </w:rPr>
      </w:pPr>
      <w:r w:rsidRPr="002B34EC">
        <w:rPr>
          <w:rFonts w:ascii="標楷體" w:eastAsia="標楷體" w:hAnsi="標楷體" w:cs="標楷體" w:hint="eastAsia"/>
          <w:sz w:val="28"/>
          <w:szCs w:val="28"/>
        </w:rPr>
        <w:t>十七、懲戒</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（一）無特別理由未事先告知，逕自不參加大會排定之賽程者，保證金沒收。</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（二）冒名頂替、球員資格不符合，褫奪該盃賽所有成績並停止該球隊當年度一切比賽資格或次年度一個盃賽之權利，保證金沒收。</w:t>
      </w:r>
    </w:p>
    <w:p w:rsidR="000A3ACF" w:rsidRPr="002B34EC" w:rsidRDefault="000A3ACF" w:rsidP="00984D6C">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（三）比賽中對大會執法裁判嚴重、不敬言詞及行為。經察屬實者，個人停權一年，重者全隊禁賽一年。</w:t>
      </w:r>
    </w:p>
    <w:p w:rsidR="000A3ACF" w:rsidRPr="002B34EC" w:rsidRDefault="000A3ACF" w:rsidP="00606994">
      <w:pPr>
        <w:ind w:leftChars="650" w:left="1560"/>
        <w:rPr>
          <w:rFonts w:ascii="標楷體" w:eastAsia="標楷體" w:hAnsi="標楷體"/>
          <w:sz w:val="28"/>
          <w:szCs w:val="28"/>
        </w:rPr>
      </w:pPr>
      <w:r w:rsidRPr="002B34EC">
        <w:rPr>
          <w:rFonts w:ascii="標楷體" w:eastAsia="標楷體" w:hAnsi="標楷體" w:cs="標楷體" w:hint="eastAsia"/>
          <w:sz w:val="28"/>
          <w:szCs w:val="28"/>
        </w:rPr>
        <w:t>願各會員遵守大會一切規章，並服從裁判之判決，以利本會及球賽品質之提昇，違反以上懲戒辦法，保證金沒收，如欲繼續比賽需再繳保證金方可繼續比賽。違反（二）者，於次年度始可以參加本會之賽事及活動。</w:t>
      </w:r>
    </w:p>
    <w:p w:rsidR="000A3ACF" w:rsidRPr="002B34EC" w:rsidRDefault="000A3ACF" w:rsidP="00606994">
      <w:pPr>
        <w:ind w:left="848" w:hangingChars="303" w:hanging="848"/>
        <w:rPr>
          <w:rFonts w:ascii="標楷體" w:eastAsia="標楷體" w:hAnsi="標楷體"/>
          <w:sz w:val="28"/>
          <w:szCs w:val="28"/>
        </w:rPr>
      </w:pPr>
      <w:r w:rsidRPr="002B34EC">
        <w:rPr>
          <w:rFonts w:ascii="標楷體" w:eastAsia="標楷體" w:hAnsi="標楷體" w:cs="標楷體" w:hint="eastAsia"/>
          <w:sz w:val="28"/>
          <w:szCs w:val="28"/>
        </w:rPr>
        <w:t>十八、附則</w:t>
      </w:r>
    </w:p>
    <w:p w:rsidR="000A3ACF" w:rsidRPr="002B34EC" w:rsidRDefault="000A3ACF" w:rsidP="00712C47">
      <w:pPr>
        <w:ind w:leftChars="290" w:left="1536" w:hangingChars="300" w:hanging="840"/>
        <w:rPr>
          <w:rFonts w:ascii="標楷體" w:eastAsia="標楷體" w:hAnsi="標楷體"/>
          <w:kern w:val="0"/>
          <w:sz w:val="28"/>
          <w:szCs w:val="28"/>
        </w:rPr>
      </w:pPr>
      <w:r w:rsidRPr="002B34EC">
        <w:rPr>
          <w:rFonts w:ascii="標楷體" w:eastAsia="標楷體" w:hAnsi="標楷體" w:cs="標楷體" w:hint="eastAsia"/>
          <w:sz w:val="28"/>
          <w:szCs w:val="28"/>
        </w:rPr>
        <w:t>（一）各隊應於比賽前十分鐘提交攻守名單，比賽開始十五分鐘，球員未齊九人，視同該場棄權，</w:t>
      </w:r>
      <w:r w:rsidRPr="002B34EC">
        <w:rPr>
          <w:rFonts w:ascii="標楷體" w:eastAsia="標楷體" w:hAnsi="標楷體" w:cs="標楷體" w:hint="eastAsia"/>
          <w:kern w:val="0"/>
          <w:sz w:val="28"/>
          <w:szCs w:val="28"/>
        </w:rPr>
        <w:t>以單場沒收比賽方式處</w:t>
      </w:r>
      <w:r w:rsidRPr="002B34EC">
        <w:rPr>
          <w:rFonts w:ascii="標楷體" w:eastAsia="標楷體" w:hAnsi="標楷體" w:cs="細明體_HKSCS" w:hint="eastAsia"/>
          <w:kern w:val="0"/>
          <w:sz w:val="28"/>
          <w:szCs w:val="28"/>
        </w:rPr>
        <w:t>理</w:t>
      </w:r>
      <w:r w:rsidRPr="002B34EC">
        <w:rPr>
          <w:rFonts w:ascii="標楷體" w:eastAsia="標楷體" w:hAnsi="標楷體" w:cs="標楷體" w:hint="eastAsia"/>
          <w:kern w:val="0"/>
          <w:sz w:val="28"/>
          <w:szCs w:val="28"/>
        </w:rPr>
        <w:t>（如遇不可抗拒之事實，經大會認定者除外），</w:t>
      </w:r>
      <w:r w:rsidRPr="002B34EC">
        <w:rPr>
          <w:rFonts w:ascii="標楷體" w:eastAsia="標楷體" w:hAnsi="標楷體" w:cs="標楷體" w:hint="eastAsia"/>
          <w:sz w:val="28"/>
          <w:szCs w:val="28"/>
        </w:rPr>
        <w:t>並沒收保證金。</w:t>
      </w:r>
    </w:p>
    <w:p w:rsidR="000A3ACF" w:rsidRPr="002B34EC" w:rsidRDefault="000A3ACF" w:rsidP="00C732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（二）球隊均需派人參加開幕典禮，無故缺席或少於六人之隊伍保證金沒收。</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（三）未列入攻守名單之球員不得下場比賽。</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lastRenderedPageBreak/>
        <w:t>（四）預賽循環賽制，先守隊伍於三壘休息區；先攻隊伍於一壘休息區，決賽攻守於賽前決定。</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（五）界外球，一壘邊由一壘選手席負責，三壘邊由三壘選手席負責，本壘後方由攻方球隊負責。</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（六）比賽兩隊得分四局相差10分，五局（含）以上相差7分，即提早結束比賽。</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（七）比賽時間為二小時，剩十分鐘（含）不進入新局，決賽時間不限。</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（八）各隊需著同款式棒球服裝出賽，需有背號，不得臨時手寫或浮貼。</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九）如遇雨天或其他不可抗拒之因素無法進行比賽時，因考慮球員請假問題，該日之賽程原則上調延隔週舉行，當日該場比賽已賽滿1局時，則保留該日賽程擇日再比，但賽滿四局之比賽得以裁定之，對大會安排之時間不得有異議。</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（十）經理（教練）應著同款式球衣，方可進場執行職務，在攻守名單經理（教練）欄處應由經理（教練）簽名，抗議權以攻守名單經理（教練）欄處簽名為準，其餘皆不為裁判接受。</w:t>
      </w:r>
    </w:p>
    <w:p w:rsidR="000A3ACF" w:rsidRPr="002B34EC" w:rsidRDefault="000A3ACF" w:rsidP="00ED16E3">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（十一）野手集會每局限1次（不得超過3名），時間以1分鐘為限，第2次（含）計教練技術暫停1次。每場限3次野手集會，第4次（含）則每次都計教練技術暫停1次。延長賽時則每局限1次。</w:t>
      </w:r>
    </w:p>
    <w:p w:rsidR="000A3ACF" w:rsidRPr="002B34EC" w:rsidRDefault="000A3ACF" w:rsidP="00A86E7D">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二）守備時一局中允許1次教練技術暫停（換投手不計，針對投手暫停只允許教練、捕手及投手3名於投手丘集會），時間以1分鐘為限，第2次（含）則須更換投手（原投手自動退場）。每場第4次（含）暫停時，則每次都須更換投手（該投手自動退場）。延長賽時則每局限一次暫停。攻擊時一局允許暫停1次，時間以1分鐘為限，每局第2次（含）時，則視同該隊教練技術暫停1次。</w:t>
      </w:r>
    </w:p>
    <w:p w:rsidR="000A3ACF" w:rsidRPr="002B34EC" w:rsidRDefault="000A3ACF" w:rsidP="00ED16E3">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（十三）同一局中，擔任第一位打席之投手或預備球員上場之投手被替換當野手時，可再回來擔任投手乙次。</w:t>
      </w:r>
    </w:p>
    <w:p w:rsidR="000A3ACF" w:rsidRPr="002B34EC" w:rsidRDefault="000A3ACF" w:rsidP="00FE76C5">
      <w:pPr>
        <w:ind w:leftChars="295" w:left="1559" w:hangingChars="304" w:hanging="851"/>
        <w:rPr>
          <w:rFonts w:ascii="標楷體" w:eastAsia="標楷體" w:hAnsi="標楷體"/>
          <w:dstrike/>
          <w:sz w:val="28"/>
          <w:szCs w:val="28"/>
        </w:rPr>
      </w:pPr>
      <w:r w:rsidRPr="002B34EC">
        <w:rPr>
          <w:rFonts w:ascii="標楷體" w:eastAsia="標楷體" w:hAnsi="標楷體" w:cs="標楷體" w:hint="eastAsia"/>
          <w:sz w:val="28"/>
          <w:szCs w:val="28"/>
        </w:rPr>
        <w:t>（十四）若比賽中球員或球隊有違反運動精神、打架、滋事、辱罵裁判者，應宣判沒收比賽，球員亦不得有挑釁行為，違者大會得予以勒令退場。</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（十五）每日次場比賽之球隊，應於看台熱身，至前場比賽最後三局或剩三十分鐘，僅允許投捕手四人在場邊練習。</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（十六）參賽球隊每場比賽需繳清潔費</w:t>
      </w:r>
      <w:r w:rsidR="009B530A">
        <w:rPr>
          <w:rFonts w:ascii="標楷體" w:eastAsia="標楷體" w:hAnsi="標楷體" w:cs="標楷體"/>
          <w:sz w:val="28"/>
          <w:szCs w:val="28"/>
        </w:rPr>
        <w:t>3</w:t>
      </w:r>
      <w:r w:rsidRPr="002B34EC">
        <w:rPr>
          <w:rFonts w:ascii="標楷體" w:eastAsia="標楷體" w:hAnsi="標楷體" w:cs="標楷體" w:hint="eastAsia"/>
          <w:sz w:val="28"/>
          <w:szCs w:val="28"/>
        </w:rPr>
        <w:t>00元。</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lastRenderedPageBreak/>
        <w:t>（十七）每場比賽之球員需帶身份證或有相片之任何證件，於比賽列隊時，球員互相交換檢查，</w:t>
      </w:r>
      <w:r w:rsidR="00C421BB" w:rsidRPr="002B34EC">
        <w:rPr>
          <w:rFonts w:ascii="標楷體" w:eastAsia="標楷體" w:hAnsi="標楷體" w:cs="標楷體" w:hint="eastAsia"/>
          <w:sz w:val="28"/>
          <w:szCs w:val="28"/>
        </w:rPr>
        <w:t>先發球員未</w:t>
      </w:r>
      <w:r w:rsidRPr="002B34EC">
        <w:rPr>
          <w:rFonts w:ascii="標楷體" w:eastAsia="標楷體" w:hAnsi="標楷體" w:cs="標楷體" w:hint="eastAsia"/>
          <w:sz w:val="28"/>
          <w:szCs w:val="28"/>
        </w:rPr>
        <w:t>帶證件者請勿填入攻守名單，</w:t>
      </w:r>
      <w:r w:rsidR="00C421BB" w:rsidRPr="002B34EC">
        <w:rPr>
          <w:rFonts w:ascii="標楷體" w:eastAsia="標楷體" w:hAnsi="標楷體" w:cs="標楷體" w:hint="eastAsia"/>
          <w:sz w:val="28"/>
          <w:szCs w:val="28"/>
        </w:rPr>
        <w:t>預備選手於賽前列隊未到並中途出賽者，</w:t>
      </w:r>
      <w:r w:rsidR="005A5E14" w:rsidRPr="002B34EC">
        <w:rPr>
          <w:rFonts w:ascii="標楷體" w:eastAsia="標楷體" w:hAnsi="標楷體" w:cs="標楷體" w:hint="eastAsia"/>
          <w:sz w:val="28"/>
          <w:szCs w:val="28"/>
        </w:rPr>
        <w:t>經</w:t>
      </w:r>
      <w:r w:rsidR="00C421BB" w:rsidRPr="002B34EC">
        <w:rPr>
          <w:rFonts w:ascii="標楷體" w:eastAsia="標楷體" w:hAnsi="標楷體" w:cs="標楷體" w:hint="eastAsia"/>
          <w:sz w:val="28"/>
          <w:szCs w:val="28"/>
        </w:rPr>
        <w:t>裁判驗證無誤</w:t>
      </w:r>
      <w:r w:rsidR="005A5E14" w:rsidRPr="002B34EC">
        <w:rPr>
          <w:rFonts w:ascii="標楷體" w:eastAsia="標楷體" w:hAnsi="標楷體" w:cs="標楷體" w:hint="eastAsia"/>
          <w:sz w:val="28"/>
          <w:szCs w:val="28"/>
        </w:rPr>
        <w:t>後</w:t>
      </w:r>
      <w:r w:rsidR="00C421BB" w:rsidRPr="002B34EC">
        <w:rPr>
          <w:rFonts w:ascii="標楷體" w:eastAsia="標楷體" w:hAnsi="標楷體" w:cs="標楷體" w:hint="eastAsia"/>
          <w:sz w:val="28"/>
          <w:szCs w:val="28"/>
        </w:rPr>
        <w:t>始可上場，</w:t>
      </w:r>
      <w:r w:rsidRPr="002B34EC">
        <w:rPr>
          <w:rFonts w:ascii="標楷體" w:eastAsia="標楷體" w:hAnsi="標楷體" w:cs="標楷體" w:hint="eastAsia"/>
          <w:sz w:val="28"/>
          <w:szCs w:val="28"/>
        </w:rPr>
        <w:t>違者沒收比賽，保證金沒收。</w:t>
      </w:r>
    </w:p>
    <w:p w:rsidR="000A3ACF" w:rsidRDefault="000A3ACF" w:rsidP="00466A9A">
      <w:pPr>
        <w:ind w:leftChars="295" w:left="1559" w:hangingChars="304" w:hanging="851"/>
        <w:rPr>
          <w:rFonts w:ascii="標楷體" w:eastAsia="標楷體" w:hAnsi="標楷體" w:cs="標楷體"/>
          <w:sz w:val="28"/>
          <w:szCs w:val="28"/>
        </w:rPr>
      </w:pPr>
      <w:r w:rsidRPr="002B34EC">
        <w:rPr>
          <w:rFonts w:ascii="標楷體" w:eastAsia="標楷體" w:hAnsi="標楷體" w:cs="標楷體" w:hint="eastAsia"/>
          <w:sz w:val="28"/>
          <w:szCs w:val="28"/>
        </w:rPr>
        <w:t>（十八）凡比賽時發生棒球規則或本規程無明文規定之問題，由大會召集競賽組及裁判組會商決定之，其判決即為終結。</w:t>
      </w:r>
    </w:p>
    <w:p w:rsidR="00296A39" w:rsidRPr="002B34EC" w:rsidRDefault="00296A39" w:rsidP="00466A9A">
      <w:pPr>
        <w:ind w:leftChars="295" w:left="1559" w:hangingChars="304" w:hanging="851"/>
        <w:rPr>
          <w:rFonts w:ascii="標楷體" w:eastAsia="標楷體" w:hAnsi="標楷體"/>
          <w:sz w:val="28"/>
          <w:szCs w:val="28"/>
        </w:rPr>
      </w:pPr>
      <w:r>
        <w:rPr>
          <w:rFonts w:ascii="標楷體" w:eastAsia="標楷體" w:hAnsi="標楷體" w:cs="標楷體" w:hint="eastAsia"/>
          <w:sz w:val="28"/>
          <w:szCs w:val="28"/>
        </w:rPr>
        <w:t xml:space="preserve"> (十九)自109年度開始，複合式球棒禁止使用，球棒檢查合格會貼上棒球委員會專屬防水貼紙。</w:t>
      </w:r>
    </w:p>
    <w:p w:rsidR="000A3ACF" w:rsidRPr="002B34EC" w:rsidRDefault="000A3ACF" w:rsidP="00606994">
      <w:pPr>
        <w:ind w:left="848" w:hangingChars="303" w:hanging="848"/>
        <w:rPr>
          <w:rFonts w:ascii="標楷體" w:eastAsia="標楷體" w:hAnsi="標楷體"/>
          <w:sz w:val="28"/>
          <w:szCs w:val="28"/>
        </w:rPr>
      </w:pPr>
      <w:r w:rsidRPr="002B34EC">
        <w:rPr>
          <w:rFonts w:ascii="標楷體" w:eastAsia="標楷體" w:hAnsi="標楷體" w:cs="標楷體" w:hint="eastAsia"/>
          <w:sz w:val="28"/>
          <w:szCs w:val="28"/>
        </w:rPr>
        <w:t>十九、申訴</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（一）提出申訴之球隊應於個場比賽前或比賽後一小時，以書面由領隊或總教練簽名或蓋章，並繳交保證金5000元後向審判委員會提出，若申訴成立後退還保證金，不成立則沒收保證金。</w:t>
      </w:r>
    </w:p>
    <w:p w:rsidR="000A3ACF" w:rsidRPr="002B34EC" w:rsidRDefault="000A3ACF" w:rsidP="00FE76C5">
      <w:pPr>
        <w:ind w:leftChars="295" w:left="1559" w:hangingChars="304" w:hanging="851"/>
        <w:rPr>
          <w:rFonts w:ascii="標楷體" w:eastAsia="標楷體" w:hAnsi="標楷體"/>
          <w:sz w:val="28"/>
          <w:szCs w:val="28"/>
        </w:rPr>
      </w:pPr>
      <w:r w:rsidRPr="002B34EC">
        <w:rPr>
          <w:rFonts w:ascii="標楷體" w:eastAsia="標楷體" w:hAnsi="標楷體" w:cs="標楷體" w:hint="eastAsia"/>
          <w:sz w:val="28"/>
          <w:szCs w:val="28"/>
        </w:rPr>
        <w:t>（二）申訴以審判委員會之判決為最終之判決。</w:t>
      </w:r>
    </w:p>
    <w:p w:rsidR="000A3ACF" w:rsidRPr="002B34EC" w:rsidRDefault="000A3ACF" w:rsidP="00FE76C5">
      <w:pPr>
        <w:rPr>
          <w:rFonts w:ascii="標楷體" w:eastAsia="標楷體" w:hAnsi="標楷體"/>
          <w:sz w:val="28"/>
          <w:szCs w:val="28"/>
        </w:rPr>
      </w:pPr>
      <w:r w:rsidRPr="002B34EC">
        <w:rPr>
          <w:rFonts w:ascii="標楷體" w:eastAsia="標楷體" w:hAnsi="標楷體" w:cs="標楷體" w:hint="eastAsia"/>
          <w:sz w:val="28"/>
          <w:szCs w:val="28"/>
        </w:rPr>
        <w:t>二十、本競賽規程經市政府核定後實施，修正時亦同。</w:t>
      </w:r>
    </w:p>
    <w:sectPr w:rsidR="000A3ACF" w:rsidRPr="002B34EC" w:rsidSect="00951398">
      <w:pgSz w:w="11900" w:h="16840"/>
      <w:pgMar w:top="1440" w:right="1134" w:bottom="1440"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B8A" w:rsidRDefault="002F2B8A" w:rsidP="002B34EC">
      <w:r>
        <w:separator/>
      </w:r>
    </w:p>
  </w:endnote>
  <w:endnote w:type="continuationSeparator" w:id="0">
    <w:p w:rsidR="002F2B8A" w:rsidRDefault="002F2B8A" w:rsidP="002B3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_HKSCS">
    <w:panose1 w:val="02020500000000000000"/>
    <w:charset w:val="88"/>
    <w:family w:val="roman"/>
    <w:pitch w:val="variable"/>
    <w:sig w:usb0="A00002FF" w:usb1="3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B8A" w:rsidRDefault="002F2B8A" w:rsidP="002B34EC">
      <w:r>
        <w:separator/>
      </w:r>
    </w:p>
  </w:footnote>
  <w:footnote w:type="continuationSeparator" w:id="0">
    <w:p w:rsidR="002F2B8A" w:rsidRDefault="002F2B8A" w:rsidP="002B3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rawingGridVerticalSpacing w:val="20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98"/>
    <w:rsid w:val="00032815"/>
    <w:rsid w:val="0007280C"/>
    <w:rsid w:val="000800D5"/>
    <w:rsid w:val="000A3ACF"/>
    <w:rsid w:val="000A401D"/>
    <w:rsid w:val="000A52EE"/>
    <w:rsid w:val="000B7524"/>
    <w:rsid w:val="000E19C0"/>
    <w:rsid w:val="000E4553"/>
    <w:rsid w:val="001343A7"/>
    <w:rsid w:val="00137EE5"/>
    <w:rsid w:val="0014657C"/>
    <w:rsid w:val="00221A5D"/>
    <w:rsid w:val="002257AD"/>
    <w:rsid w:val="002466AB"/>
    <w:rsid w:val="002639A5"/>
    <w:rsid w:val="00265603"/>
    <w:rsid w:val="00281A5B"/>
    <w:rsid w:val="00281EF9"/>
    <w:rsid w:val="00282234"/>
    <w:rsid w:val="00285EEE"/>
    <w:rsid w:val="00296A39"/>
    <w:rsid w:val="002A2D6F"/>
    <w:rsid w:val="002B34EC"/>
    <w:rsid w:val="002F2B8A"/>
    <w:rsid w:val="00312AE9"/>
    <w:rsid w:val="003143A3"/>
    <w:rsid w:val="00322F1C"/>
    <w:rsid w:val="003422C3"/>
    <w:rsid w:val="00343B55"/>
    <w:rsid w:val="00362527"/>
    <w:rsid w:val="00391928"/>
    <w:rsid w:val="003E2EEB"/>
    <w:rsid w:val="0040168C"/>
    <w:rsid w:val="0046273F"/>
    <w:rsid w:val="00466A9A"/>
    <w:rsid w:val="00484C24"/>
    <w:rsid w:val="004E445F"/>
    <w:rsid w:val="004F4884"/>
    <w:rsid w:val="0052755E"/>
    <w:rsid w:val="005347F8"/>
    <w:rsid w:val="005512A6"/>
    <w:rsid w:val="005A2A8D"/>
    <w:rsid w:val="005A5E14"/>
    <w:rsid w:val="00606994"/>
    <w:rsid w:val="00660A95"/>
    <w:rsid w:val="00660C76"/>
    <w:rsid w:val="006F3EA6"/>
    <w:rsid w:val="00712C47"/>
    <w:rsid w:val="00743BFA"/>
    <w:rsid w:val="00776F83"/>
    <w:rsid w:val="00784AA1"/>
    <w:rsid w:val="007B07C8"/>
    <w:rsid w:val="00890A29"/>
    <w:rsid w:val="008B202E"/>
    <w:rsid w:val="00902941"/>
    <w:rsid w:val="00916034"/>
    <w:rsid w:val="00951398"/>
    <w:rsid w:val="00966382"/>
    <w:rsid w:val="00984D6C"/>
    <w:rsid w:val="00993C2E"/>
    <w:rsid w:val="009B19C5"/>
    <w:rsid w:val="009B530A"/>
    <w:rsid w:val="009C5E24"/>
    <w:rsid w:val="009E257A"/>
    <w:rsid w:val="009E458C"/>
    <w:rsid w:val="00A0353D"/>
    <w:rsid w:val="00A058FC"/>
    <w:rsid w:val="00A41606"/>
    <w:rsid w:val="00A53162"/>
    <w:rsid w:val="00A86E7D"/>
    <w:rsid w:val="00B11012"/>
    <w:rsid w:val="00B206B5"/>
    <w:rsid w:val="00B31570"/>
    <w:rsid w:val="00B31607"/>
    <w:rsid w:val="00B43BCE"/>
    <w:rsid w:val="00BE2D81"/>
    <w:rsid w:val="00BE712F"/>
    <w:rsid w:val="00BE7FB7"/>
    <w:rsid w:val="00C421BB"/>
    <w:rsid w:val="00C518F1"/>
    <w:rsid w:val="00C55B75"/>
    <w:rsid w:val="00C732C5"/>
    <w:rsid w:val="00CB1618"/>
    <w:rsid w:val="00CB71FA"/>
    <w:rsid w:val="00CE23ED"/>
    <w:rsid w:val="00D0318B"/>
    <w:rsid w:val="00D1537B"/>
    <w:rsid w:val="00D26B23"/>
    <w:rsid w:val="00D837E8"/>
    <w:rsid w:val="00DE033E"/>
    <w:rsid w:val="00E10507"/>
    <w:rsid w:val="00E21E71"/>
    <w:rsid w:val="00E239A6"/>
    <w:rsid w:val="00E346A2"/>
    <w:rsid w:val="00E359B3"/>
    <w:rsid w:val="00E67A06"/>
    <w:rsid w:val="00E85C80"/>
    <w:rsid w:val="00EC1B28"/>
    <w:rsid w:val="00ED16E3"/>
    <w:rsid w:val="00ED6A98"/>
    <w:rsid w:val="00F00436"/>
    <w:rsid w:val="00F35E71"/>
    <w:rsid w:val="00F533D1"/>
    <w:rsid w:val="00FC0CF3"/>
    <w:rsid w:val="00FC7924"/>
    <w:rsid w:val="00FE4F2D"/>
    <w:rsid w:val="00FE76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1614FF"/>
  <w15:docId w15:val="{526795F2-0F1D-4DB0-9D59-44D692D3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57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343A7"/>
    <w:rPr>
      <w:rFonts w:cs="Times New Roman"/>
      <w:color w:val="0000FF"/>
      <w:u w:val="single"/>
    </w:rPr>
  </w:style>
  <w:style w:type="paragraph" w:styleId="a4">
    <w:name w:val="Plain Text"/>
    <w:basedOn w:val="a"/>
    <w:link w:val="a5"/>
    <w:rsid w:val="00D0318B"/>
    <w:rPr>
      <w:rFonts w:ascii="Arial" w:eastAsia="標楷體" w:hAnsi="Arial" w:cs="Arial"/>
      <w:sz w:val="28"/>
      <w:szCs w:val="28"/>
    </w:rPr>
  </w:style>
  <w:style w:type="character" w:customStyle="1" w:styleId="a5">
    <w:name w:val="純文字 字元"/>
    <w:link w:val="a4"/>
    <w:semiHidden/>
    <w:rsid w:val="003143A3"/>
    <w:rPr>
      <w:rFonts w:ascii="細明體" w:eastAsia="細明體" w:hAnsi="Courier New" w:cs="細明體"/>
      <w:sz w:val="24"/>
      <w:szCs w:val="24"/>
    </w:rPr>
  </w:style>
  <w:style w:type="paragraph" w:styleId="a6">
    <w:name w:val="header"/>
    <w:basedOn w:val="a"/>
    <w:link w:val="a7"/>
    <w:uiPriority w:val="99"/>
    <w:unhideWhenUsed/>
    <w:rsid w:val="002B34EC"/>
    <w:pPr>
      <w:tabs>
        <w:tab w:val="center" w:pos="4153"/>
        <w:tab w:val="right" w:pos="8306"/>
      </w:tabs>
      <w:snapToGrid w:val="0"/>
    </w:pPr>
    <w:rPr>
      <w:sz w:val="20"/>
      <w:szCs w:val="20"/>
    </w:rPr>
  </w:style>
  <w:style w:type="character" w:customStyle="1" w:styleId="a7">
    <w:name w:val="頁首 字元"/>
    <w:basedOn w:val="a0"/>
    <w:link w:val="a6"/>
    <w:uiPriority w:val="99"/>
    <w:rsid w:val="002B34EC"/>
    <w:rPr>
      <w:kern w:val="2"/>
    </w:rPr>
  </w:style>
  <w:style w:type="paragraph" w:styleId="a8">
    <w:name w:val="footer"/>
    <w:basedOn w:val="a"/>
    <w:link w:val="a9"/>
    <w:uiPriority w:val="99"/>
    <w:unhideWhenUsed/>
    <w:rsid w:val="002B34EC"/>
    <w:pPr>
      <w:tabs>
        <w:tab w:val="center" w:pos="4153"/>
        <w:tab w:val="right" w:pos="8306"/>
      </w:tabs>
      <w:snapToGrid w:val="0"/>
    </w:pPr>
    <w:rPr>
      <w:sz w:val="20"/>
      <w:szCs w:val="20"/>
    </w:rPr>
  </w:style>
  <w:style w:type="character" w:customStyle="1" w:styleId="a9">
    <w:name w:val="頁尾 字元"/>
    <w:basedOn w:val="a0"/>
    <w:link w:val="a8"/>
    <w:uiPriority w:val="99"/>
    <w:rsid w:val="002B34EC"/>
    <w:rPr>
      <w:kern w:val="2"/>
    </w:rPr>
  </w:style>
  <w:style w:type="paragraph" w:styleId="aa">
    <w:name w:val="Balloon Text"/>
    <w:basedOn w:val="a"/>
    <w:link w:val="ab"/>
    <w:uiPriority w:val="99"/>
    <w:semiHidden/>
    <w:unhideWhenUsed/>
    <w:rsid w:val="00E67A0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7A0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2238;&#20659;hcbcbaseball@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2253</Characters>
  <Application>Microsoft Office Word</Application>
  <DocSecurity>0</DocSecurity>
  <Lines>18</Lines>
  <Paragraphs>5</Paragraphs>
  <ScaleCrop>false</ScaleCrop>
  <Company>新竹市北區西門國民小學</Company>
  <LinksUpToDate>false</LinksUpToDate>
  <CharactersWithSpaces>2643</CharactersWithSpaces>
  <SharedDoc>false</SharedDoc>
  <HLinks>
    <vt:vector size="6" baseType="variant">
      <vt:variant>
        <vt:i4>-685616919</vt:i4>
      </vt:variant>
      <vt:variant>
        <vt:i4>0</vt:i4>
      </vt:variant>
      <vt:variant>
        <vt:i4>0</vt:i4>
      </vt:variant>
      <vt:variant>
        <vt:i4>5</vt:i4>
      </vt:variant>
      <vt:variant>
        <vt:lpwstr>mailto:回傳至hcbcbaseball@gmail.com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新竹市102年市長盃棒球錦標賽競賽規程</dc:title>
  <dc:creator>瀚逸 阮</dc:creator>
  <cp:lastModifiedBy>瀚逸 阮</cp:lastModifiedBy>
  <cp:revision>2</cp:revision>
  <cp:lastPrinted>2019-02-01T08:20:00Z</cp:lastPrinted>
  <dcterms:created xsi:type="dcterms:W3CDTF">2020-01-16T02:22:00Z</dcterms:created>
  <dcterms:modified xsi:type="dcterms:W3CDTF">2020-01-16T02:22:00Z</dcterms:modified>
</cp:coreProperties>
</file>