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F" w:rsidRPr="00B869E5" w:rsidRDefault="00A876C2" w:rsidP="005A0C9F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新竹市</w:t>
      </w:r>
      <w:r w:rsidR="00506295" w:rsidRPr="00B869E5">
        <w:rPr>
          <w:rFonts w:eastAsia="標楷體" w:hint="eastAsia"/>
          <w:b/>
          <w:bCs/>
          <w:color w:val="000000"/>
          <w:sz w:val="36"/>
        </w:rPr>
        <w:t>辦理</w:t>
      </w:r>
      <w:r w:rsidR="00BD5423">
        <w:rPr>
          <w:rFonts w:eastAsia="標楷體" w:hint="eastAsia"/>
          <w:b/>
          <w:bCs/>
          <w:color w:val="000000"/>
          <w:sz w:val="36"/>
        </w:rPr>
        <w:t>10</w:t>
      </w:r>
      <w:r w:rsidR="00A43CDF">
        <w:rPr>
          <w:rFonts w:eastAsia="標楷體" w:hint="eastAsia"/>
          <w:b/>
          <w:bCs/>
          <w:color w:val="000000"/>
          <w:sz w:val="36"/>
        </w:rPr>
        <w:t>6</w:t>
      </w:r>
      <w:r w:rsidR="00BD5423">
        <w:rPr>
          <w:rFonts w:eastAsia="標楷體" w:hint="eastAsia"/>
          <w:b/>
          <w:bCs/>
          <w:color w:val="000000"/>
          <w:sz w:val="36"/>
        </w:rPr>
        <w:t>年</w:t>
      </w:r>
      <w:bookmarkStart w:id="0" w:name="_GoBack"/>
      <w:bookmarkEnd w:id="0"/>
      <w:r w:rsidR="00506295" w:rsidRPr="00B869E5">
        <w:rPr>
          <w:rFonts w:eastAsia="標楷體" w:hint="eastAsia"/>
          <w:b/>
          <w:bCs/>
          <w:color w:val="000000"/>
          <w:sz w:val="36"/>
        </w:rPr>
        <w:t>運動</w:t>
      </w:r>
      <w:r w:rsidR="00506295" w:rsidRPr="00B869E5">
        <w:rPr>
          <w:rFonts w:eastAsia="標楷體" w:hint="eastAsia"/>
          <w:b/>
          <w:bCs/>
          <w:color w:val="000000"/>
          <w:sz w:val="36"/>
        </w:rPr>
        <w:t>i</w:t>
      </w:r>
      <w:r w:rsidR="00506295" w:rsidRPr="00B869E5">
        <w:rPr>
          <w:rFonts w:eastAsia="標楷體" w:hint="eastAsia"/>
          <w:b/>
          <w:bCs/>
          <w:color w:val="000000"/>
          <w:sz w:val="36"/>
        </w:rPr>
        <w:t>臺灣計畫</w:t>
      </w:r>
    </w:p>
    <w:p w:rsidR="00506295" w:rsidRPr="00B869E5" w:rsidRDefault="001E77FF" w:rsidP="005A0C9F">
      <w:pPr>
        <w:spacing w:line="480" w:lineRule="exac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﹝運動城市推展</w:t>
      </w:r>
      <w:r w:rsidR="005A0C9F" w:rsidRPr="00B869E5">
        <w:rPr>
          <w:rFonts w:eastAsia="標楷體" w:hint="eastAsia"/>
          <w:b/>
          <w:bCs/>
          <w:color w:val="000000"/>
          <w:sz w:val="28"/>
        </w:rPr>
        <w:t>專案</w:t>
      </w:r>
      <w:r w:rsidR="00506295" w:rsidRPr="00B869E5">
        <w:rPr>
          <w:rFonts w:eastAsia="標楷體" w:hint="eastAsia"/>
          <w:b/>
          <w:bCs/>
          <w:color w:val="000000"/>
          <w:sz w:val="28"/>
        </w:rPr>
        <w:t>﹞</w:t>
      </w:r>
      <w:r>
        <w:rPr>
          <w:rFonts w:eastAsia="標楷體" w:hint="eastAsia"/>
          <w:b/>
          <w:bCs/>
          <w:color w:val="000000"/>
          <w:sz w:val="28"/>
        </w:rPr>
        <w:t>﹝基層</w:t>
      </w:r>
      <w:r w:rsidR="000E6609">
        <w:rPr>
          <w:rFonts w:eastAsia="標楷體" w:hint="eastAsia"/>
          <w:b/>
          <w:bCs/>
          <w:color w:val="000000"/>
          <w:sz w:val="28"/>
        </w:rPr>
        <w:t>運動</w:t>
      </w:r>
      <w:r>
        <w:rPr>
          <w:rFonts w:eastAsia="標楷體" w:hint="eastAsia"/>
          <w:b/>
          <w:bCs/>
          <w:color w:val="000000"/>
          <w:sz w:val="28"/>
        </w:rPr>
        <w:t>風氣推展</w:t>
      </w:r>
      <w:r w:rsidR="00506295" w:rsidRPr="00B869E5">
        <w:rPr>
          <w:rFonts w:eastAsia="標楷體" w:hint="eastAsia"/>
          <w:b/>
          <w:bCs/>
          <w:color w:val="000000"/>
          <w:sz w:val="28"/>
        </w:rPr>
        <w:t>﹞</w:t>
      </w:r>
    </w:p>
    <w:p w:rsidR="00506295" w:rsidRDefault="00506295" w:rsidP="005A0C9F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  <w:r w:rsidRPr="00B869E5">
        <w:rPr>
          <w:rFonts w:eastAsia="標楷體" w:hint="eastAsia"/>
          <w:b/>
          <w:bCs/>
          <w:color w:val="000000"/>
          <w:sz w:val="28"/>
        </w:rPr>
        <w:t>﹝</w:t>
      </w:r>
      <w:r w:rsidR="00755923">
        <w:rPr>
          <w:rFonts w:eastAsia="標楷體" w:hint="eastAsia"/>
          <w:b/>
          <w:bCs/>
          <w:color w:val="000000"/>
          <w:sz w:val="28"/>
        </w:rPr>
        <w:t xml:space="preserve"> </w:t>
      </w:r>
      <w:r w:rsidR="00755923">
        <w:rPr>
          <w:rFonts w:eastAsia="標楷體" w:hint="eastAsia"/>
          <w:b/>
          <w:bCs/>
          <w:color w:val="000000"/>
          <w:sz w:val="28"/>
        </w:rPr>
        <w:t>新竹市政府</w:t>
      </w:r>
      <w:r w:rsidR="001E77FF">
        <w:rPr>
          <w:rFonts w:eastAsia="標楷體" w:hint="eastAsia"/>
          <w:b/>
          <w:bCs/>
          <w:color w:val="FF0000"/>
          <w:sz w:val="28"/>
        </w:rPr>
        <w:t>職工運動健身班</w:t>
      </w:r>
      <w:r w:rsidRPr="00B869E5">
        <w:rPr>
          <w:rFonts w:eastAsia="標楷體" w:hint="eastAsia"/>
          <w:b/>
          <w:bCs/>
          <w:color w:val="000000"/>
          <w:sz w:val="28"/>
        </w:rPr>
        <w:t>﹞申請計畫書</w:t>
      </w:r>
    </w:p>
    <w:p w:rsidR="00AE533A" w:rsidRPr="00B869E5" w:rsidRDefault="00AE533A" w:rsidP="005A0C9F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</w:p>
    <w:p w:rsidR="00506295" w:rsidRPr="003E0296" w:rsidRDefault="00B107F1" w:rsidP="003E0296">
      <w:pPr>
        <w:pStyle w:val="a7"/>
        <w:numPr>
          <w:ilvl w:val="0"/>
          <w:numId w:val="1"/>
        </w:numPr>
        <w:snapToGrid w:val="0"/>
        <w:spacing w:line="420" w:lineRule="exact"/>
        <w:ind w:leftChars="0"/>
        <w:rPr>
          <w:rFonts w:eastAsia="標楷體"/>
          <w:color w:val="000000"/>
          <w:sz w:val="28"/>
        </w:rPr>
      </w:pPr>
      <w:r w:rsidRPr="00B107F1">
        <w:rPr>
          <w:rFonts w:eastAsia="標楷體" w:hint="eastAsia"/>
          <w:color w:val="000000"/>
          <w:sz w:val="28"/>
        </w:rPr>
        <w:t>目的：本計畫願景在於「自發、樂活、愛運動」，其中「自發」為強化國人自發性、自主性的規律運動習慣；「樂活」為讓運動結合生活及文化，發展地方性的特色運動；「愛運動」為培養國人運動興趣，使國人從為個人健康而運動，提升為愛好運動而運動。</w:t>
      </w:r>
    </w:p>
    <w:p w:rsidR="00506295" w:rsidRPr="00161854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指導單位：</w:t>
      </w:r>
      <w:r>
        <w:rPr>
          <w:rFonts w:eastAsia="標楷體" w:hint="eastAsia"/>
          <w:color w:val="000000"/>
          <w:sz w:val="28"/>
        </w:rPr>
        <w:t>教育部體育署</w:t>
      </w:r>
      <w:r w:rsidR="00E63503">
        <w:rPr>
          <w:rFonts w:eastAsia="標楷體" w:hint="eastAsia"/>
          <w:color w:val="000000"/>
          <w:sz w:val="28"/>
        </w:rPr>
        <w:t>、新竹市政府</w:t>
      </w:r>
    </w:p>
    <w:p w:rsidR="00506295" w:rsidRPr="00161854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 w:rsidR="002B208E">
        <w:rPr>
          <w:rFonts w:eastAsia="標楷體" w:hint="eastAsia"/>
          <w:color w:val="000000"/>
          <w:sz w:val="28"/>
        </w:rPr>
        <w:t>新竹市體育會</w:t>
      </w:r>
    </w:p>
    <w:p w:rsidR="00506295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承辦單位：</w:t>
      </w:r>
      <w:r w:rsidR="00755923">
        <w:rPr>
          <w:rFonts w:ascii="標楷體" w:eastAsia="標楷體" w:hint="eastAsia"/>
          <w:color w:val="FF0000"/>
          <w:sz w:val="28"/>
        </w:rPr>
        <w:t>新竹市體育會舉重委員會。</w:t>
      </w:r>
    </w:p>
    <w:p w:rsidR="00506295" w:rsidRPr="00161854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活動地點：</w:t>
      </w:r>
      <w:r w:rsidR="00755923">
        <w:rPr>
          <w:rFonts w:eastAsia="標楷體" w:hint="eastAsia"/>
          <w:color w:val="000000"/>
          <w:sz w:val="28"/>
        </w:rPr>
        <w:t>新竹市東園國小律動教室</w:t>
      </w:r>
      <w:r w:rsidR="00755923">
        <w:rPr>
          <w:rFonts w:eastAsia="標楷體" w:hint="eastAsia"/>
          <w:color w:val="000000"/>
          <w:sz w:val="28"/>
        </w:rPr>
        <w:t>(</w:t>
      </w:r>
      <w:r w:rsidR="00755923">
        <w:rPr>
          <w:rFonts w:eastAsia="標楷體" w:hint="eastAsia"/>
          <w:color w:val="000000"/>
          <w:sz w:val="28"/>
        </w:rPr>
        <w:t>新竹市東區園後街</w:t>
      </w:r>
      <w:r w:rsidR="00755923">
        <w:rPr>
          <w:rFonts w:eastAsia="標楷體" w:hint="eastAsia"/>
          <w:color w:val="000000"/>
          <w:sz w:val="28"/>
        </w:rPr>
        <w:t>)</w:t>
      </w:r>
    </w:p>
    <w:p w:rsidR="00755923" w:rsidRDefault="00506295" w:rsidP="00755923">
      <w:pPr>
        <w:tabs>
          <w:tab w:val="left" w:pos="1665"/>
        </w:tabs>
        <w:spacing w:line="380" w:lineRule="exact"/>
        <w:jc w:val="both"/>
        <w:rPr>
          <w:rFonts w:ascii="標楷體" w:eastAsia="標楷體" w:hint="eastAsia"/>
          <w:color w:val="FF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活動時間：</w:t>
      </w:r>
      <w:r w:rsidR="00C6798B" w:rsidRPr="00C6798B">
        <w:rPr>
          <w:rFonts w:eastAsia="標楷體" w:hint="eastAsia"/>
          <w:color w:val="FF0000"/>
          <w:sz w:val="28"/>
        </w:rPr>
        <w:t>10</w:t>
      </w:r>
      <w:r w:rsidR="00673B52">
        <w:rPr>
          <w:rFonts w:eastAsia="標楷體" w:hint="eastAsia"/>
          <w:color w:val="FF0000"/>
          <w:sz w:val="28"/>
        </w:rPr>
        <w:t>6</w:t>
      </w:r>
      <w:r w:rsidR="00C6798B" w:rsidRPr="00C6798B">
        <w:rPr>
          <w:rFonts w:eastAsia="標楷體" w:hint="eastAsia"/>
          <w:color w:val="FF0000"/>
          <w:sz w:val="28"/>
        </w:rPr>
        <w:t>年</w:t>
      </w:r>
      <w:r w:rsidR="00755923">
        <w:rPr>
          <w:rFonts w:eastAsia="標楷體" w:hint="eastAsia"/>
          <w:bCs/>
          <w:color w:val="FF0000"/>
          <w:sz w:val="28"/>
        </w:rPr>
        <w:t>8</w:t>
      </w:r>
      <w:r w:rsidR="00C6798B" w:rsidRPr="00C6798B">
        <w:rPr>
          <w:rFonts w:ascii="標楷體" w:eastAsia="標楷體" w:hint="eastAsia"/>
          <w:color w:val="FF0000"/>
          <w:sz w:val="28"/>
        </w:rPr>
        <w:t>月</w:t>
      </w:r>
      <w:r w:rsidR="00755923">
        <w:rPr>
          <w:rFonts w:eastAsia="標楷體" w:hint="eastAsia"/>
          <w:bCs/>
          <w:color w:val="FF0000"/>
          <w:sz w:val="28"/>
        </w:rPr>
        <w:t>1</w:t>
      </w:r>
      <w:r w:rsidR="004732F8">
        <w:rPr>
          <w:rFonts w:eastAsia="標楷體" w:hint="eastAsia"/>
          <w:bCs/>
          <w:color w:val="FF0000"/>
          <w:sz w:val="28"/>
        </w:rPr>
        <w:t>日</w:t>
      </w:r>
      <w:r w:rsidR="004732F8">
        <w:rPr>
          <w:rFonts w:ascii="標楷體" w:eastAsia="標楷體" w:hint="eastAsia"/>
          <w:color w:val="FF0000"/>
          <w:sz w:val="28"/>
        </w:rPr>
        <w:t>至</w:t>
      </w:r>
      <w:r w:rsidR="00755923">
        <w:rPr>
          <w:rFonts w:ascii="標楷體" w:eastAsia="標楷體" w:hint="eastAsia"/>
          <w:color w:val="FF0000"/>
          <w:sz w:val="28"/>
        </w:rPr>
        <w:t>9</w:t>
      </w:r>
      <w:r w:rsidR="00C6798B" w:rsidRPr="00C6798B">
        <w:rPr>
          <w:rFonts w:ascii="標楷體" w:eastAsia="標楷體" w:hint="eastAsia"/>
          <w:color w:val="FF0000"/>
          <w:sz w:val="28"/>
        </w:rPr>
        <w:t>月</w:t>
      </w:r>
      <w:r w:rsidR="00755923">
        <w:rPr>
          <w:rFonts w:eastAsia="標楷體" w:hint="eastAsia"/>
          <w:bCs/>
          <w:color w:val="FF0000"/>
          <w:sz w:val="28"/>
        </w:rPr>
        <w:t>28</w:t>
      </w:r>
      <w:r w:rsidR="004732F8">
        <w:rPr>
          <w:rFonts w:eastAsia="標楷體" w:hint="eastAsia"/>
          <w:bCs/>
          <w:color w:val="FF0000"/>
          <w:sz w:val="28"/>
        </w:rPr>
        <w:t>日</w:t>
      </w:r>
      <w:r w:rsidR="00755923">
        <w:rPr>
          <w:rFonts w:ascii="標楷體" w:eastAsia="標楷體" w:hint="eastAsia"/>
          <w:color w:val="FF0000"/>
          <w:sz w:val="28"/>
        </w:rPr>
        <w:t>每週二，18:10點至20:10點</w:t>
      </w:r>
    </w:p>
    <w:p w:rsidR="00755923" w:rsidRPr="00533571" w:rsidRDefault="00755923" w:rsidP="00755923">
      <w:pPr>
        <w:tabs>
          <w:tab w:val="left" w:pos="1665"/>
        </w:tabs>
        <w:spacing w:line="380" w:lineRule="exact"/>
        <w:jc w:val="both"/>
        <w:rPr>
          <w:rFonts w:ascii="標楷體" w:eastAsia="標楷體"/>
          <w:color w:val="FF0000"/>
          <w:sz w:val="28"/>
        </w:rPr>
      </w:pPr>
      <w:r>
        <w:rPr>
          <w:rFonts w:ascii="標楷體" w:eastAsia="標楷體" w:hint="eastAsia"/>
          <w:color w:val="FF0000"/>
          <w:sz w:val="28"/>
        </w:rPr>
        <w:t xml:space="preserve">                                   每週四.18:10點至20:10點。</w:t>
      </w:r>
    </w:p>
    <w:p w:rsidR="00506295" w:rsidRPr="00C6798B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ascii="標楷體" w:eastAsia="標楷體"/>
          <w:color w:val="FF0000"/>
          <w:sz w:val="28"/>
        </w:rPr>
      </w:pPr>
    </w:p>
    <w:p w:rsidR="00F20AB9" w:rsidRDefault="00506295" w:rsidP="00506295">
      <w:pPr>
        <w:numPr>
          <w:ilvl w:val="0"/>
          <w:numId w:val="1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辦理方式：</w:t>
      </w:r>
    </w:p>
    <w:p w:rsidR="00F20AB9" w:rsidRPr="00755923" w:rsidRDefault="00F20AB9" w:rsidP="00755923">
      <w:pPr>
        <w:spacing w:afterLines="50" w:line="180" w:lineRule="auto"/>
        <w:ind w:leftChars="150" w:left="360"/>
        <w:rPr>
          <w:rFonts w:ascii="標楷體" w:eastAsia="標楷體" w:hAnsi="標楷體"/>
        </w:rPr>
      </w:pPr>
      <w:r w:rsidRPr="00F20AB9">
        <w:rPr>
          <w:rFonts w:eastAsia="標楷體" w:hint="eastAsia"/>
          <w:color w:val="000000"/>
          <w:sz w:val="28"/>
        </w:rPr>
        <w:t>（一）活動內容或辦理流程：</w:t>
      </w:r>
      <w:r w:rsidR="00755923">
        <w:rPr>
          <w:rStyle w:val="text"/>
          <w:rFonts w:ascii="標楷體" w:eastAsia="標楷體" w:hAnsi="標楷體" w:hint="eastAsia"/>
        </w:rPr>
        <w:t>前30分鐘</w:t>
      </w:r>
      <w:r w:rsidR="00755923">
        <w:rPr>
          <w:rStyle w:val="text"/>
          <w:rFonts w:ascii="標楷體" w:eastAsia="標楷體" w:hAnsi="標楷體"/>
        </w:rPr>
        <w:t>”</w:t>
      </w:r>
      <w:r w:rsidR="00755923">
        <w:rPr>
          <w:rStyle w:val="text"/>
          <w:rFonts w:ascii="標楷體" w:eastAsia="標楷體" w:hAnsi="標楷體" w:hint="eastAsia"/>
        </w:rPr>
        <w:t>輕鬆有趣的有氧運動</w:t>
      </w:r>
      <w:r w:rsidR="00755923">
        <w:rPr>
          <w:rStyle w:val="text"/>
          <w:rFonts w:ascii="標楷體" w:eastAsia="標楷體" w:hAnsi="標楷體"/>
        </w:rPr>
        <w:t>”</w:t>
      </w:r>
      <w:r w:rsidR="00755923">
        <w:rPr>
          <w:rStyle w:val="text"/>
          <w:rFonts w:ascii="標楷體" w:eastAsia="標楷體" w:hAnsi="標楷體" w:hint="eastAsia"/>
        </w:rPr>
        <w:t>後30分鐘利用</w:t>
      </w:r>
      <w:r w:rsidR="00755923">
        <w:rPr>
          <w:rStyle w:val="text"/>
          <w:rFonts w:ascii="標楷體" w:eastAsia="標楷體" w:hAnsi="標楷體"/>
        </w:rPr>
        <w:t>皮拉提斯鍛鍊的是較深層肌肉，讓線條變得更纖細修長。</w:t>
      </w:r>
      <w:r w:rsidR="00755923">
        <w:rPr>
          <w:rStyle w:val="text"/>
          <w:rFonts w:ascii="標楷體" w:eastAsia="標楷體" w:hAnsi="標楷體" w:hint="eastAsia"/>
        </w:rPr>
        <w:t>並能</w:t>
      </w:r>
      <w:r w:rsidR="00755923" w:rsidRPr="00595E98">
        <w:rPr>
          <w:rStyle w:val="text"/>
          <w:rFonts w:ascii="標楷體" w:eastAsia="標楷體" w:hAnsi="標楷體"/>
        </w:rPr>
        <w:t>增強免疫力，提升血液循環，有效改善氣色和膚質。</w:t>
      </w:r>
    </w:p>
    <w:p w:rsidR="00F20AB9" w:rsidRPr="008D32FC" w:rsidRDefault="00F20AB9" w:rsidP="008D32FC">
      <w:pPr>
        <w:pStyle w:val="a7"/>
        <w:numPr>
          <w:ilvl w:val="0"/>
          <w:numId w:val="7"/>
        </w:numPr>
        <w:spacing w:afterLines="50" w:line="180" w:lineRule="auto"/>
        <w:ind w:leftChars="0"/>
        <w:rPr>
          <w:rFonts w:ascii="標楷體" w:eastAsia="標楷體" w:hAnsi="標楷體"/>
        </w:rPr>
      </w:pPr>
      <w:r w:rsidRPr="008D32FC">
        <w:rPr>
          <w:rFonts w:eastAsia="標楷體" w:hint="eastAsia"/>
          <w:color w:val="000000"/>
          <w:sz w:val="28"/>
        </w:rPr>
        <w:t>活動特色：</w:t>
      </w:r>
      <w:r w:rsidR="00755923" w:rsidRPr="008D32FC">
        <w:rPr>
          <w:rFonts w:eastAsia="標楷體" w:hint="eastAsia"/>
          <w:color w:val="FF0000"/>
          <w:sz w:val="28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1.健身兼養身</w:t>
      </w:r>
      <w:r w:rsidR="00755923" w:rsidRPr="008D32FC">
        <w:rPr>
          <w:rStyle w:val="text"/>
          <w:rFonts w:ascii="標楷體" w:eastAsia="標楷體" w:hAnsi="標楷體" w:hint="eastAsia"/>
          <w:color w:val="0066CC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2.</w:t>
      </w:r>
      <w:r w:rsidR="00755923" w:rsidRPr="008D32FC">
        <w:rPr>
          <w:rStyle w:val="text"/>
          <w:rFonts w:ascii="標楷體" w:eastAsia="標楷體" w:hAnsi="標楷體" w:hint="eastAsia"/>
          <w:color w:val="0066CC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減肥塑身3.</w:t>
      </w:r>
      <w:r w:rsidR="00755923" w:rsidRPr="008D32FC">
        <w:rPr>
          <w:rStyle w:val="text"/>
          <w:rFonts w:ascii="標楷體" w:eastAsia="標楷體" w:hAnsi="標楷體" w:hint="eastAsia"/>
          <w:color w:val="0066CC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紓解壓力4</w:t>
      </w:r>
      <w:r w:rsidR="00755923" w:rsidRPr="008D32FC">
        <w:rPr>
          <w:rStyle w:val="text"/>
          <w:rFonts w:ascii="標楷體" w:eastAsia="標楷體" w:hAnsi="標楷體" w:hint="eastAsia"/>
          <w:color w:val="0066CC"/>
        </w:rPr>
        <w:t xml:space="preserve"> </w:t>
      </w:r>
      <w:r w:rsidR="00755923" w:rsidRPr="008D32FC">
        <w:rPr>
          <w:rStyle w:val="text"/>
          <w:rFonts w:ascii="標楷體" w:eastAsia="標楷體" w:hAnsi="標楷體"/>
          <w:color w:val="0066CC"/>
        </w:rPr>
        <w:t>.傷害復健</w:t>
      </w:r>
    </w:p>
    <w:p w:rsidR="008D32FC" w:rsidRDefault="008D32FC" w:rsidP="008D32FC">
      <w:pPr>
        <w:tabs>
          <w:tab w:val="left" w:pos="1665"/>
        </w:tabs>
        <w:spacing w:line="380" w:lineRule="exact"/>
        <w:jc w:val="both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</w:t>
      </w:r>
      <w:r w:rsidR="001C4711">
        <w:rPr>
          <w:rFonts w:eastAsia="標楷體" w:hint="eastAsia"/>
          <w:color w:val="000000"/>
          <w:sz w:val="28"/>
        </w:rPr>
        <w:t>參與對象：</w:t>
      </w:r>
      <w:r w:rsidR="00755923">
        <w:rPr>
          <w:rFonts w:eastAsia="標楷體" w:hint="eastAsia"/>
          <w:color w:val="000000"/>
          <w:sz w:val="28"/>
        </w:rPr>
        <w:t>新竹市政府員工及其眷屬</w:t>
      </w:r>
    </w:p>
    <w:p w:rsidR="001C4711" w:rsidRDefault="008D32FC" w:rsidP="008D32FC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</w:t>
      </w:r>
      <w:r w:rsidR="00961485" w:rsidRPr="00755923">
        <w:rPr>
          <w:rFonts w:eastAsia="標楷體" w:hint="eastAsia"/>
          <w:b/>
          <w:color w:val="000000"/>
          <w:sz w:val="28"/>
        </w:rPr>
        <w:t>預估</w:t>
      </w:r>
      <w:r w:rsidR="00506295" w:rsidRPr="00161854">
        <w:rPr>
          <w:rFonts w:eastAsia="標楷體" w:hint="eastAsia"/>
          <w:color w:val="000000"/>
          <w:sz w:val="28"/>
        </w:rPr>
        <w:t>人數：</w:t>
      </w:r>
      <w:r w:rsidR="005D063C" w:rsidRPr="00C6798B">
        <w:rPr>
          <w:rFonts w:eastAsia="標楷體" w:hint="eastAsia"/>
          <w:color w:val="FF0000"/>
          <w:sz w:val="28"/>
        </w:rPr>
        <w:t>30</w:t>
      </w:r>
      <w:r w:rsidR="005D063C" w:rsidRPr="00C6798B">
        <w:rPr>
          <w:rFonts w:eastAsia="標楷體" w:hint="eastAsia"/>
          <w:color w:val="FF0000"/>
          <w:sz w:val="28"/>
        </w:rPr>
        <w:t>人</w:t>
      </w:r>
    </w:p>
    <w:p w:rsidR="00506295" w:rsidRPr="001C4711" w:rsidRDefault="00506295" w:rsidP="00BB20AE">
      <w:pPr>
        <w:numPr>
          <w:ilvl w:val="0"/>
          <w:numId w:val="5"/>
        </w:numPr>
        <w:tabs>
          <w:tab w:val="left" w:pos="1665"/>
        </w:tabs>
        <w:spacing w:line="0" w:lineRule="atLeast"/>
        <w:ind w:left="3259" w:hangingChars="1164" w:hanging="3259"/>
        <w:jc w:val="both"/>
        <w:rPr>
          <w:rFonts w:eastAsia="標楷體"/>
          <w:color w:val="000000"/>
          <w:sz w:val="28"/>
        </w:rPr>
      </w:pPr>
      <w:r w:rsidRPr="001C4711">
        <w:rPr>
          <w:rFonts w:eastAsia="標楷體" w:hint="eastAsia"/>
          <w:color w:val="000000"/>
          <w:sz w:val="28"/>
          <w:szCs w:val="28"/>
        </w:rPr>
        <w:t>活動行銷宣傳方式：</w:t>
      </w:r>
      <w:r w:rsidR="00BB20AE" w:rsidRPr="00F20AB9">
        <w:rPr>
          <w:rFonts w:eastAsia="標楷體" w:hint="eastAsia"/>
          <w:bCs/>
          <w:color w:val="FF0000"/>
          <w:sz w:val="28"/>
        </w:rPr>
        <w:t>網站宣傳、</w:t>
      </w:r>
      <w:r w:rsidR="00BB20AE" w:rsidRPr="00F20AB9">
        <w:rPr>
          <w:rFonts w:eastAsia="標楷體" w:hint="eastAsia"/>
          <w:bCs/>
          <w:color w:val="FF0000"/>
          <w:sz w:val="28"/>
        </w:rPr>
        <w:t>DM</w:t>
      </w:r>
    </w:p>
    <w:p w:rsidR="00506295" w:rsidRPr="00161854" w:rsidRDefault="00506295" w:rsidP="001C4711">
      <w:pPr>
        <w:numPr>
          <w:ilvl w:val="0"/>
          <w:numId w:val="5"/>
        </w:num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預期成效：</w:t>
      </w:r>
      <w:r w:rsidR="004A0A70" w:rsidRPr="00017B86">
        <w:rPr>
          <w:rFonts w:eastAsia="標楷體" w:hint="eastAsia"/>
          <w:color w:val="000000"/>
          <w:sz w:val="28"/>
          <w:szCs w:val="28"/>
        </w:rPr>
        <w:t>以每</w:t>
      </w:r>
      <w:r w:rsidR="004A0A70" w:rsidRPr="00017B86">
        <w:rPr>
          <w:rFonts w:eastAsia="標楷體" w:hint="eastAsia"/>
          <w:color w:val="000000"/>
          <w:sz w:val="28"/>
          <w:szCs w:val="28"/>
        </w:rPr>
        <w:t>2</w:t>
      </w:r>
      <w:r w:rsidR="004A0A70" w:rsidRPr="00017B86">
        <w:rPr>
          <w:rFonts w:eastAsia="標楷體" w:hint="eastAsia"/>
          <w:color w:val="000000"/>
          <w:sz w:val="28"/>
          <w:szCs w:val="28"/>
        </w:rPr>
        <w:t>個月為一期程，引導民眾自我健康管理，有效降低</w:t>
      </w:r>
      <w:r w:rsidR="004A0A70">
        <w:rPr>
          <w:rFonts w:eastAsia="標楷體" w:hint="eastAsia"/>
          <w:color w:val="000000"/>
          <w:sz w:val="28"/>
        </w:rPr>
        <w:t>健保支出。</w:t>
      </w:r>
    </w:p>
    <w:p w:rsidR="00506295" w:rsidRDefault="00506295" w:rsidP="008D32FC">
      <w:pPr>
        <w:numPr>
          <w:ilvl w:val="0"/>
          <w:numId w:val="7"/>
        </w:numPr>
        <w:spacing w:line="0" w:lineRule="atLeast"/>
        <w:jc w:val="both"/>
        <w:rPr>
          <w:rFonts w:eastAsia="標楷體"/>
          <w:color w:val="FF0000"/>
          <w:sz w:val="28"/>
        </w:rPr>
      </w:pPr>
      <w:r w:rsidRPr="00161854">
        <w:rPr>
          <w:rFonts w:eastAsia="標楷體" w:hint="eastAsia"/>
          <w:color w:val="000000"/>
          <w:sz w:val="28"/>
        </w:rPr>
        <w:t>經費概算</w:t>
      </w:r>
      <w:r w:rsidR="002B490E">
        <w:rPr>
          <w:rFonts w:eastAsia="標楷體" w:hint="eastAsia"/>
          <w:color w:val="000000"/>
          <w:sz w:val="28"/>
        </w:rPr>
        <w:t>：如附件經費概算表</w:t>
      </w:r>
      <w:r w:rsidRPr="002B490E">
        <w:rPr>
          <w:rFonts w:eastAsia="標楷體" w:hint="eastAsia"/>
          <w:color w:val="FF0000"/>
          <w:sz w:val="28"/>
        </w:rPr>
        <w:t>（請詳細填列，切勿虛報）</w:t>
      </w:r>
    </w:p>
    <w:p w:rsidR="00506295" w:rsidRPr="00422F70" w:rsidRDefault="00422F70" w:rsidP="008D32FC">
      <w:pPr>
        <w:numPr>
          <w:ilvl w:val="0"/>
          <w:numId w:val="7"/>
        </w:numPr>
        <w:spacing w:line="0" w:lineRule="atLeast"/>
        <w:jc w:val="both"/>
        <w:rPr>
          <w:rFonts w:eastAsia="標楷體"/>
          <w:color w:val="FF0000"/>
          <w:sz w:val="28"/>
        </w:rPr>
      </w:pPr>
      <w:r>
        <w:rPr>
          <w:rFonts w:eastAsia="標楷體" w:hint="eastAsia"/>
          <w:color w:val="000000"/>
          <w:sz w:val="28"/>
        </w:rPr>
        <w:t>活動負責人</w:t>
      </w:r>
      <w:r w:rsidR="00506295" w:rsidRPr="00422F70">
        <w:rPr>
          <w:rFonts w:eastAsia="標楷體" w:hint="eastAsia"/>
          <w:color w:val="000000"/>
          <w:sz w:val="28"/>
        </w:rPr>
        <w:t>：</w:t>
      </w:r>
      <w:r w:rsidR="008D32FC">
        <w:rPr>
          <w:rFonts w:eastAsia="標楷體" w:hint="eastAsia"/>
          <w:color w:val="000000"/>
          <w:sz w:val="28"/>
        </w:rPr>
        <w:t>陳嘉昕</w:t>
      </w:r>
    </w:p>
    <w:p w:rsidR="00422F70" w:rsidRDefault="00422F70" w:rsidP="008D32FC">
      <w:pPr>
        <w:pStyle w:val="a7"/>
        <w:numPr>
          <w:ilvl w:val="1"/>
          <w:numId w:val="7"/>
        </w:numPr>
        <w:tabs>
          <w:tab w:val="left" w:pos="1665"/>
        </w:tabs>
        <w:spacing w:line="380" w:lineRule="exact"/>
        <w:ind w:leftChars="0"/>
        <w:jc w:val="both"/>
        <w:rPr>
          <w:rFonts w:eastAsia="標楷體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活動聯絡人：</w:t>
      </w:r>
      <w:r w:rsidR="008D32FC">
        <w:rPr>
          <w:rFonts w:eastAsia="標楷體" w:hint="eastAsia"/>
          <w:color w:val="000000"/>
          <w:sz w:val="28"/>
        </w:rPr>
        <w:t>陳嘉昕</w:t>
      </w:r>
    </w:p>
    <w:p w:rsidR="008D32FC" w:rsidRDefault="00422F70" w:rsidP="008D32FC">
      <w:pPr>
        <w:numPr>
          <w:ilvl w:val="0"/>
          <w:numId w:val="6"/>
        </w:numPr>
        <w:tabs>
          <w:tab w:val="left" w:pos="1665"/>
        </w:tabs>
        <w:spacing w:line="380" w:lineRule="exact"/>
        <w:ind w:firstLine="624"/>
        <w:jc w:val="both"/>
        <w:rPr>
          <w:rFonts w:eastAsia="標楷體" w:hint="eastAsia"/>
          <w:color w:val="000000"/>
          <w:sz w:val="28"/>
        </w:rPr>
      </w:pPr>
      <w:r w:rsidRPr="00422F70">
        <w:rPr>
          <w:rFonts w:eastAsia="標楷體" w:hint="eastAsia"/>
          <w:color w:val="000000"/>
          <w:sz w:val="28"/>
        </w:rPr>
        <w:t>連絡電話：</w:t>
      </w:r>
      <w:r w:rsidR="008D32FC">
        <w:rPr>
          <w:rFonts w:eastAsia="標楷體" w:hint="eastAsia"/>
          <w:color w:val="000000"/>
          <w:sz w:val="28"/>
        </w:rPr>
        <w:t>0912173259</w:t>
      </w:r>
    </w:p>
    <w:p w:rsidR="00422F70" w:rsidRPr="008D32FC" w:rsidRDefault="008D32FC" w:rsidP="008D32FC">
      <w:pPr>
        <w:numPr>
          <w:ilvl w:val="0"/>
          <w:numId w:val="6"/>
        </w:numPr>
        <w:tabs>
          <w:tab w:val="left" w:pos="1665"/>
        </w:tabs>
        <w:spacing w:line="380" w:lineRule="exact"/>
        <w:ind w:firstLine="624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電子信箱：</w:t>
      </w:r>
      <w:r>
        <w:rPr>
          <w:rFonts w:eastAsia="標楷體" w:hint="eastAsia"/>
          <w:color w:val="000000"/>
          <w:sz w:val="28"/>
        </w:rPr>
        <w:t>tn2502086@yahoo.com.tw</w:t>
      </w:r>
    </w:p>
    <w:p w:rsidR="00422F70" w:rsidRPr="008D32FC" w:rsidRDefault="00422F70" w:rsidP="008D32FC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</w:rPr>
      </w:pPr>
    </w:p>
    <w:p w:rsidR="00D20DB5" w:rsidRDefault="00D20DB5">
      <w:pPr>
        <w:rPr>
          <w:rFonts w:hint="eastAsia"/>
        </w:rPr>
      </w:pPr>
    </w:p>
    <w:p w:rsidR="00120557" w:rsidRDefault="00120557">
      <w:pPr>
        <w:rPr>
          <w:rFonts w:hint="eastAsia"/>
        </w:rPr>
      </w:pPr>
    </w:p>
    <w:p w:rsidR="00120557" w:rsidRDefault="00120557">
      <w:pPr>
        <w:rPr>
          <w:rFonts w:hint="eastAsia"/>
        </w:rPr>
      </w:pPr>
    </w:p>
    <w:p w:rsidR="00120557" w:rsidRDefault="00120557">
      <w:pPr>
        <w:rPr>
          <w:rFonts w:hint="eastAsia"/>
        </w:rPr>
      </w:pPr>
    </w:p>
    <w:p w:rsidR="000C21F1" w:rsidRPr="00B869E5" w:rsidRDefault="000C21F1" w:rsidP="000C21F1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106</w:t>
      </w:r>
      <w:r>
        <w:rPr>
          <w:rFonts w:eastAsia="標楷體" w:hint="eastAsia"/>
          <w:b/>
          <w:bCs/>
          <w:color w:val="000000"/>
          <w:sz w:val="36"/>
        </w:rPr>
        <w:t>年</w:t>
      </w:r>
      <w:r w:rsidRPr="00B869E5">
        <w:rPr>
          <w:rFonts w:eastAsia="標楷體" w:hint="eastAsia"/>
          <w:b/>
          <w:bCs/>
          <w:color w:val="000000"/>
          <w:sz w:val="36"/>
        </w:rPr>
        <w:t>運動</w:t>
      </w:r>
      <w:r w:rsidRPr="00B869E5">
        <w:rPr>
          <w:rFonts w:eastAsia="標楷體" w:hint="eastAsia"/>
          <w:b/>
          <w:bCs/>
          <w:color w:val="000000"/>
          <w:sz w:val="36"/>
        </w:rPr>
        <w:t>i</w:t>
      </w:r>
      <w:r w:rsidRPr="00B869E5">
        <w:rPr>
          <w:rFonts w:eastAsia="標楷體" w:hint="eastAsia"/>
          <w:b/>
          <w:bCs/>
          <w:color w:val="000000"/>
          <w:sz w:val="36"/>
        </w:rPr>
        <w:t>臺灣計畫</w:t>
      </w:r>
    </w:p>
    <w:p w:rsidR="000C21F1" w:rsidRPr="000C21F1" w:rsidRDefault="000C21F1" w:rsidP="000C21F1">
      <w:pPr>
        <w:tabs>
          <w:tab w:val="left" w:pos="1665"/>
        </w:tabs>
        <w:spacing w:line="0" w:lineRule="atLeast"/>
        <w:jc w:val="center"/>
        <w:rPr>
          <w:rFonts w:eastAsia="標楷體" w:hint="eastAsia"/>
          <w:b/>
          <w:bCs/>
          <w:sz w:val="28"/>
        </w:rPr>
      </w:pPr>
    </w:p>
    <w:p w:rsidR="000C21F1" w:rsidRDefault="000C21F1" w:rsidP="000C21F1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新竹市政府職工</w:t>
      </w:r>
      <w:r>
        <w:rPr>
          <w:rFonts w:eastAsia="標楷體" w:hint="eastAsia"/>
          <w:b/>
          <w:sz w:val="28"/>
          <w:szCs w:val="28"/>
        </w:rPr>
        <w:t>運動健身班</w:t>
      </w:r>
    </w:p>
    <w:p w:rsidR="000C21F1" w:rsidRDefault="000C21F1" w:rsidP="000C21F1">
      <w:pPr>
        <w:tabs>
          <w:tab w:val="left" w:pos="1665"/>
        </w:tabs>
        <w:spacing w:line="0" w:lineRule="atLeast"/>
        <w:jc w:val="center"/>
        <w:rPr>
          <w:rFonts w:eastAsia="標楷體"/>
          <w:b/>
          <w:bCs/>
          <w:color w:val="000000"/>
          <w:sz w:val="28"/>
        </w:rPr>
      </w:pPr>
    </w:p>
    <w:p w:rsidR="000C21F1" w:rsidRDefault="000C21F1" w:rsidP="000C21F1">
      <w:pPr>
        <w:tabs>
          <w:tab w:val="left" w:pos="1665"/>
        </w:tabs>
        <w:spacing w:line="38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報名表</w:t>
      </w:r>
    </w:p>
    <w:p w:rsidR="000C21F1" w:rsidRDefault="000C21F1" w:rsidP="000C21F1">
      <w:pPr>
        <w:tabs>
          <w:tab w:val="left" w:pos="1665"/>
        </w:tabs>
        <w:spacing w:line="38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編號</w:t>
      </w:r>
      <w:r>
        <w:rPr>
          <w:rFonts w:eastAsia="標楷體"/>
          <w:b/>
          <w:color w:val="000000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387"/>
        <w:gridCol w:w="1866"/>
        <w:gridCol w:w="2332"/>
      </w:tblGrid>
      <w:tr w:rsidR="000C21F1" w:rsidRPr="004D034F" w:rsidTr="00FD6851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出生年月日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0C21F1" w:rsidRPr="004D034F" w:rsidTr="00FD6851">
        <w:trPr>
          <w:trHeight w:val="6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性別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□女</w:t>
            </w:r>
            <w:r w:rsidRPr="004D034F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電話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  <w:tr w:rsidR="000C21F1" w:rsidRPr="004D034F" w:rsidTr="00FD6851">
        <w:trPr>
          <w:trHeight w:val="11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年齡層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</w:t>
            </w:r>
            <w:r w:rsidRPr="004D034F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>13~22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歲</w:t>
            </w:r>
          </w:p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□</w:t>
            </w:r>
            <w:r w:rsidRPr="004D034F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>23~64</w:t>
            </w:r>
            <w:r w:rsidRPr="004D034F">
              <w:rPr>
                <w:rFonts w:eastAsia="標楷體" w:hint="eastAsia"/>
                <w:b/>
                <w:bCs/>
                <w:color w:val="000000"/>
                <w:sz w:val="32"/>
                <w:szCs w:val="32"/>
                <w:u w:val="single"/>
              </w:rPr>
              <w:t>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1" w:rsidRPr="004D034F" w:rsidRDefault="000C21F1" w:rsidP="00FD6851">
            <w:pPr>
              <w:tabs>
                <w:tab w:val="left" w:pos="1665"/>
              </w:tabs>
              <w:snapToGrid w:val="0"/>
              <w:spacing w:before="120" w:after="120" w:line="380" w:lineRule="exact"/>
              <w:jc w:val="center"/>
              <w:rPr>
                <w:rFonts w:eastAsia="標楷體"/>
                <w:bCs/>
                <w:color w:val="000000"/>
                <w:sz w:val="28"/>
                <w:u w:val="single"/>
              </w:rPr>
            </w:pPr>
          </w:p>
        </w:tc>
      </w:tr>
    </w:tbl>
    <w:p w:rsidR="000C21F1" w:rsidRDefault="000C21F1" w:rsidP="000C21F1">
      <w:pPr>
        <w:tabs>
          <w:tab w:val="left" w:pos="1665"/>
        </w:tabs>
        <w:spacing w:line="380" w:lineRule="exact"/>
        <w:jc w:val="both"/>
        <w:rPr>
          <w:rFonts w:eastAsia="標楷體"/>
          <w:color w:val="000000"/>
          <w:sz w:val="28"/>
        </w:rPr>
      </w:pPr>
    </w:p>
    <w:p w:rsidR="00120557" w:rsidRPr="00C47C15" w:rsidRDefault="00120557"/>
    <w:sectPr w:rsidR="00120557" w:rsidRPr="00C47C15" w:rsidSect="00F20AB9">
      <w:headerReference w:type="default" r:id="rId8"/>
      <w:footerReference w:type="default" r:id="rId9"/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F3" w:rsidRDefault="002F2DF3" w:rsidP="00506295">
      <w:r>
        <w:separator/>
      </w:r>
    </w:p>
  </w:endnote>
  <w:endnote w:type="continuationSeparator" w:id="1">
    <w:p w:rsidR="002F2DF3" w:rsidRDefault="002F2DF3" w:rsidP="0050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海報體W9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085188"/>
      <w:docPartObj>
        <w:docPartGallery w:val="Page Numbers (Bottom of Page)"/>
        <w:docPartUnique/>
      </w:docPartObj>
    </w:sdtPr>
    <w:sdtContent>
      <w:p w:rsidR="00727374" w:rsidRDefault="0035653E">
        <w:pPr>
          <w:pStyle w:val="a5"/>
          <w:jc w:val="right"/>
        </w:pPr>
        <w:r>
          <w:fldChar w:fldCharType="begin"/>
        </w:r>
        <w:r w:rsidR="00727374">
          <w:instrText>PAGE   \* MERGEFORMAT</w:instrText>
        </w:r>
        <w:r>
          <w:fldChar w:fldCharType="separate"/>
        </w:r>
        <w:r w:rsidR="004A0A70" w:rsidRPr="004A0A70">
          <w:rPr>
            <w:noProof/>
            <w:lang w:val="zh-TW"/>
          </w:rPr>
          <w:t>2</w:t>
        </w:r>
        <w:r>
          <w:fldChar w:fldCharType="end"/>
        </w:r>
      </w:p>
    </w:sdtContent>
  </w:sdt>
  <w:p w:rsidR="00727374" w:rsidRDefault="007273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F3" w:rsidRDefault="002F2DF3" w:rsidP="00506295">
      <w:r>
        <w:separator/>
      </w:r>
    </w:p>
  </w:footnote>
  <w:footnote w:type="continuationSeparator" w:id="1">
    <w:p w:rsidR="002F2DF3" w:rsidRDefault="002F2DF3" w:rsidP="0050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95" w:rsidRPr="00C47C15" w:rsidRDefault="00506295">
    <w:pPr>
      <w:pStyle w:val="a3"/>
      <w:rPr>
        <w:rFonts w:ascii="華康海報體W9(P)" w:eastAsia="華康海報體W9(P)"/>
        <w:sz w:val="28"/>
      </w:rPr>
    </w:pPr>
    <w:r w:rsidRPr="00C47C15">
      <w:rPr>
        <w:rFonts w:ascii="華康海報體W9(P)" w:eastAsia="華康海報體W9(P)" w:hint="eastAsia"/>
        <w:sz w:val="28"/>
      </w:rPr>
      <w:t>運動i臺灣  竹市i運動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3FC62DB"/>
    <w:multiLevelType w:val="hybridMultilevel"/>
    <w:tmpl w:val="F1C60064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34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76073F"/>
    <w:multiLevelType w:val="hybridMultilevel"/>
    <w:tmpl w:val="9138A954"/>
    <w:lvl w:ilvl="0" w:tplc="EF065154">
      <w:start w:val="1"/>
      <w:numFmt w:val="taiwaneseCountingThousand"/>
      <w:suff w:val="space"/>
      <w:lvlText w:val="（%1）"/>
      <w:lvlJc w:val="left"/>
      <w:pPr>
        <w:ind w:left="227" w:hanging="51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9" w:hanging="480"/>
      </w:pPr>
    </w:lvl>
    <w:lvl w:ilvl="2" w:tplc="0409001B" w:tentative="1">
      <w:start w:val="1"/>
      <w:numFmt w:val="lowerRoman"/>
      <w:lvlText w:val="%3."/>
      <w:lvlJc w:val="right"/>
      <w:pPr>
        <w:ind w:left="1149" w:hanging="480"/>
      </w:pPr>
    </w:lvl>
    <w:lvl w:ilvl="3" w:tplc="0409000F" w:tentative="1">
      <w:start w:val="1"/>
      <w:numFmt w:val="decimal"/>
      <w:lvlText w:val="%4."/>
      <w:lvlJc w:val="left"/>
      <w:pPr>
        <w:ind w:left="1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9" w:hanging="480"/>
      </w:pPr>
    </w:lvl>
    <w:lvl w:ilvl="5" w:tplc="0409001B" w:tentative="1">
      <w:start w:val="1"/>
      <w:numFmt w:val="lowerRoman"/>
      <w:lvlText w:val="%6."/>
      <w:lvlJc w:val="right"/>
      <w:pPr>
        <w:ind w:left="2589" w:hanging="480"/>
      </w:pPr>
    </w:lvl>
    <w:lvl w:ilvl="6" w:tplc="0409000F" w:tentative="1">
      <w:start w:val="1"/>
      <w:numFmt w:val="decimal"/>
      <w:lvlText w:val="%7."/>
      <w:lvlJc w:val="left"/>
      <w:pPr>
        <w:ind w:left="3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9" w:hanging="480"/>
      </w:pPr>
    </w:lvl>
    <w:lvl w:ilvl="8" w:tplc="0409001B" w:tentative="1">
      <w:start w:val="1"/>
      <w:numFmt w:val="lowerRoman"/>
      <w:lvlText w:val="%9."/>
      <w:lvlJc w:val="right"/>
      <w:pPr>
        <w:ind w:left="4029" w:hanging="480"/>
      </w:pPr>
    </w:lvl>
  </w:abstractNum>
  <w:abstractNum w:abstractNumId="3">
    <w:nsid w:val="2DA006A7"/>
    <w:multiLevelType w:val="hybridMultilevel"/>
    <w:tmpl w:val="F0DE3978"/>
    <w:lvl w:ilvl="0" w:tplc="12CA102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C5783F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93419D"/>
    <w:multiLevelType w:val="hybridMultilevel"/>
    <w:tmpl w:val="B83418B4"/>
    <w:lvl w:ilvl="0" w:tplc="CF0CBB1C">
      <w:start w:val="2"/>
      <w:numFmt w:val="taiwaneseCountingThousand"/>
      <w:lvlText w:val="（%1）"/>
      <w:lvlJc w:val="left"/>
      <w:pPr>
        <w:ind w:left="1245" w:hanging="885"/>
      </w:pPr>
      <w:rPr>
        <w:rFonts w:ascii="Times New Roman" w:hAnsi="Times New Roman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lvl w:ilvl="0" w:tplc="A04E5484">
        <w:start w:val="1"/>
        <w:numFmt w:val="taiwaneseCountingThousand"/>
        <w:lvlText w:val="%1、"/>
        <w:lvlJc w:val="left"/>
        <w:pPr>
          <w:tabs>
            <w:tab w:val="num" w:pos="720"/>
          </w:tabs>
          <w:ind w:left="0" w:firstLine="0"/>
        </w:pPr>
        <w:rPr>
          <w:rFonts w:hint="eastAsia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1"/>
    <w:lvlOverride w:ilvl="0">
      <w:lvl w:ilvl="0" w:tplc="A04E5484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65D869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295"/>
    <w:rsid w:val="0002225F"/>
    <w:rsid w:val="000A4226"/>
    <w:rsid w:val="000C21F1"/>
    <w:rsid w:val="000E6609"/>
    <w:rsid w:val="00120557"/>
    <w:rsid w:val="001C4711"/>
    <w:rsid w:val="001E77FF"/>
    <w:rsid w:val="00230FC2"/>
    <w:rsid w:val="00247D45"/>
    <w:rsid w:val="002B208E"/>
    <w:rsid w:val="002B490E"/>
    <w:rsid w:val="002F2DF3"/>
    <w:rsid w:val="0035653E"/>
    <w:rsid w:val="003C640D"/>
    <w:rsid w:val="003E0296"/>
    <w:rsid w:val="00422F70"/>
    <w:rsid w:val="00430F05"/>
    <w:rsid w:val="00472269"/>
    <w:rsid w:val="004732F8"/>
    <w:rsid w:val="004A0A70"/>
    <w:rsid w:val="00506295"/>
    <w:rsid w:val="005332F2"/>
    <w:rsid w:val="005A0C9F"/>
    <w:rsid w:val="005D063C"/>
    <w:rsid w:val="005F5B85"/>
    <w:rsid w:val="00633009"/>
    <w:rsid w:val="00673B52"/>
    <w:rsid w:val="006D6D0B"/>
    <w:rsid w:val="006E40D4"/>
    <w:rsid w:val="006E73FA"/>
    <w:rsid w:val="00715C01"/>
    <w:rsid w:val="00727374"/>
    <w:rsid w:val="00755923"/>
    <w:rsid w:val="007844AB"/>
    <w:rsid w:val="007A09EA"/>
    <w:rsid w:val="0080539E"/>
    <w:rsid w:val="00850087"/>
    <w:rsid w:val="008D32FC"/>
    <w:rsid w:val="00961485"/>
    <w:rsid w:val="009C0808"/>
    <w:rsid w:val="009C2FEF"/>
    <w:rsid w:val="009D0D81"/>
    <w:rsid w:val="00A43CDF"/>
    <w:rsid w:val="00A56821"/>
    <w:rsid w:val="00A77EF5"/>
    <w:rsid w:val="00A876C2"/>
    <w:rsid w:val="00A87C56"/>
    <w:rsid w:val="00AE533A"/>
    <w:rsid w:val="00B107F1"/>
    <w:rsid w:val="00B869E5"/>
    <w:rsid w:val="00BB20AE"/>
    <w:rsid w:val="00BD5423"/>
    <w:rsid w:val="00BE0D6A"/>
    <w:rsid w:val="00C47C15"/>
    <w:rsid w:val="00C6798B"/>
    <w:rsid w:val="00CC334E"/>
    <w:rsid w:val="00CC6A00"/>
    <w:rsid w:val="00D20DB5"/>
    <w:rsid w:val="00D65F04"/>
    <w:rsid w:val="00D704FE"/>
    <w:rsid w:val="00E10292"/>
    <w:rsid w:val="00E3278B"/>
    <w:rsid w:val="00E55E6B"/>
    <w:rsid w:val="00E63503"/>
    <w:rsid w:val="00F2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7F1"/>
    <w:pPr>
      <w:ind w:leftChars="200" w:left="480"/>
    </w:pPr>
  </w:style>
  <w:style w:type="character" w:customStyle="1" w:styleId="text">
    <w:name w:val="text"/>
    <w:basedOn w:val="a0"/>
    <w:rsid w:val="0075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2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07F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70CA-F769-4FA5-BAF7-9DBFD6BC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2015-12-17T08:36:00Z</cp:lastPrinted>
  <dcterms:created xsi:type="dcterms:W3CDTF">2015-12-16T08:45:00Z</dcterms:created>
  <dcterms:modified xsi:type="dcterms:W3CDTF">2017-03-20T07:07:00Z</dcterms:modified>
</cp:coreProperties>
</file>